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B558" w14:textId="77777777" w:rsidR="00497870" w:rsidRPr="00497870" w:rsidRDefault="00497870" w:rsidP="00497870">
      <w:pPr>
        <w:pStyle w:val="NormalWeb"/>
        <w:spacing w:before="0" w:after="0"/>
        <w:contextualSpacing/>
        <w:jc w:val="center"/>
        <w:textAlignment w:val="baseline"/>
        <w:rPr>
          <w:rFonts w:asciiTheme="minorHAnsi" w:eastAsiaTheme="majorEastAsia" w:hAnsiTheme="minorHAnsi" w:cstheme="minorHAnsi"/>
          <w:b/>
          <w:bCs/>
          <w:sz w:val="32"/>
          <w:szCs w:val="32"/>
        </w:rPr>
      </w:pPr>
      <w:r w:rsidRPr="00497870">
        <w:rPr>
          <w:rFonts w:asciiTheme="minorHAnsi" w:eastAsiaTheme="majorEastAsia" w:hAnsiTheme="minorHAnsi" w:cstheme="minorHAnsi"/>
          <w:b/>
          <w:bCs/>
          <w:sz w:val="32"/>
          <w:szCs w:val="32"/>
        </w:rPr>
        <w:t>MATH:7830:0001 Topics in Applied Mathematics</w:t>
      </w:r>
      <w:r w:rsidRPr="00497870">
        <w:rPr>
          <w:rFonts w:asciiTheme="minorHAnsi" w:eastAsiaTheme="majorEastAsia" w:hAnsiTheme="minorHAnsi" w:cstheme="minorHAnsi"/>
          <w:b/>
          <w:bCs/>
          <w:sz w:val="32"/>
          <w:szCs w:val="32"/>
        </w:rPr>
        <w:br/>
        <w:t>Software Development and Management for Data Visualization</w:t>
      </w:r>
    </w:p>
    <w:p w14:paraId="3BA64F9A" w14:textId="77777777" w:rsidR="007F3F50" w:rsidRPr="00497870" w:rsidRDefault="007F3F50" w:rsidP="00497870">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p>
    <w:p w14:paraId="32CBE712" w14:textId="77777777" w:rsidR="00497870" w:rsidRPr="00497870" w:rsidRDefault="0064062B" w:rsidP="004C484D">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r w:rsidRPr="00497870">
        <w:rPr>
          <w:rFonts w:asciiTheme="minorHAnsi" w:hAnsiTheme="minorHAnsi" w:cstheme="minorHAnsi"/>
          <w:b/>
          <w:bCs/>
        </w:rPr>
        <w:t>The University of Iowa</w:t>
      </w:r>
    </w:p>
    <w:p w14:paraId="556E07CB" w14:textId="19AF7878" w:rsidR="002A09F3" w:rsidRPr="00497870" w:rsidRDefault="00497870" w:rsidP="00497870">
      <w:pPr>
        <w:pStyle w:val="NormalWeb"/>
        <w:shd w:val="clear" w:color="auto" w:fill="FFFFFF"/>
        <w:contextualSpacing/>
        <w:jc w:val="center"/>
        <w:textAlignment w:val="baseline"/>
        <w:rPr>
          <w:rFonts w:asciiTheme="minorHAnsi" w:hAnsiTheme="minorHAnsi" w:cstheme="minorHAnsi"/>
          <w:b/>
          <w:bCs/>
        </w:rPr>
      </w:pPr>
      <w:r w:rsidRPr="00497870">
        <w:rPr>
          <w:rFonts w:asciiTheme="minorHAnsi" w:hAnsiTheme="minorHAnsi" w:cstheme="minorHAnsi"/>
          <w:b/>
          <w:bCs/>
        </w:rPr>
        <w:t xml:space="preserve">Department of Mathematics:  </w:t>
      </w:r>
      <w:hyperlink r:id="rId8" w:history="1">
        <w:r w:rsidRPr="00497870">
          <w:rPr>
            <w:rStyle w:val="Hyperlink"/>
            <w:rFonts w:asciiTheme="minorHAnsi" w:hAnsiTheme="minorHAnsi" w:cstheme="minorHAnsi"/>
            <w:b/>
            <w:bCs/>
          </w:rPr>
          <w:t>https://math.uiowa.edu/</w:t>
        </w:r>
      </w:hyperlink>
      <w:r w:rsidRPr="00497870">
        <w:rPr>
          <w:rFonts w:asciiTheme="minorHAnsi" w:hAnsiTheme="minorHAnsi" w:cstheme="minorHAnsi"/>
          <w:b/>
          <w:bCs/>
        </w:rPr>
        <w:t xml:space="preserve"> </w:t>
      </w:r>
      <w:r w:rsidR="0064062B" w:rsidRPr="00497870">
        <w:rPr>
          <w:rFonts w:asciiTheme="minorHAnsi" w:hAnsiTheme="minorHAnsi" w:cstheme="minorHAnsi"/>
          <w:b/>
          <w:bCs/>
        </w:rPr>
        <w:br/>
        <w:t>The College of Liberal Arts and Sciences</w:t>
      </w:r>
    </w:p>
    <w:p w14:paraId="7FC2B449" w14:textId="76FFF393" w:rsidR="002A09F3" w:rsidRPr="00497870" w:rsidRDefault="00497870" w:rsidP="004C484D">
      <w:pPr>
        <w:pStyle w:val="NormalWeb"/>
        <w:shd w:val="clear" w:color="auto" w:fill="FFFFFF"/>
        <w:spacing w:before="0" w:beforeAutospacing="0" w:after="0" w:afterAutospacing="0"/>
        <w:contextualSpacing/>
        <w:jc w:val="center"/>
        <w:textAlignment w:val="baseline"/>
        <w:rPr>
          <w:rFonts w:asciiTheme="minorHAnsi" w:hAnsiTheme="minorHAnsi" w:cstheme="minorHAnsi"/>
          <w:b/>
          <w:bCs/>
        </w:rPr>
      </w:pPr>
      <w:r w:rsidRPr="00497870">
        <w:rPr>
          <w:rFonts w:asciiTheme="minorHAnsi" w:hAnsiTheme="minorHAnsi" w:cstheme="minorHAnsi"/>
          <w:b/>
          <w:bCs/>
        </w:rPr>
        <w:t>Spring</w:t>
      </w:r>
      <w:r w:rsidR="002A09F3" w:rsidRPr="00497870">
        <w:rPr>
          <w:rFonts w:asciiTheme="minorHAnsi" w:hAnsiTheme="minorHAnsi" w:cstheme="minorHAnsi"/>
          <w:b/>
          <w:bCs/>
        </w:rPr>
        <w:t xml:space="preserve"> </w:t>
      </w:r>
      <w:r w:rsidR="0028618B" w:rsidRPr="00497870">
        <w:rPr>
          <w:rFonts w:asciiTheme="minorHAnsi" w:hAnsiTheme="minorHAnsi" w:cstheme="minorHAnsi"/>
          <w:b/>
          <w:bCs/>
        </w:rPr>
        <w:t>202</w:t>
      </w:r>
      <w:r w:rsidRPr="00497870">
        <w:rPr>
          <w:rFonts w:asciiTheme="minorHAnsi" w:hAnsiTheme="minorHAnsi" w:cstheme="minorHAnsi"/>
          <w:b/>
          <w:bCs/>
        </w:rPr>
        <w:t>6</w:t>
      </w:r>
    </w:p>
    <w:p w14:paraId="23CC59A5" w14:textId="21458B3F" w:rsidR="00497870" w:rsidRPr="00F55DD4" w:rsidRDefault="00497870" w:rsidP="00497870">
      <w:pPr>
        <w:shd w:val="clear" w:color="auto" w:fill="FFFFFF"/>
        <w:jc w:val="center"/>
        <w:rPr>
          <w:rStyle w:val="text-info"/>
          <w:rFonts w:asciiTheme="minorHAnsi" w:hAnsiTheme="minorHAnsi" w:cstheme="minorHAnsi"/>
          <w:b/>
          <w:color w:val="0070C0"/>
          <w:szCs w:val="24"/>
        </w:rPr>
      </w:pPr>
      <w:r w:rsidRPr="00F55DD4">
        <w:rPr>
          <w:rStyle w:val="text-info"/>
          <w:rFonts w:asciiTheme="minorHAnsi" w:hAnsiTheme="minorHAnsi" w:cstheme="minorHAnsi"/>
          <w:b/>
          <w:color w:val="0070C0"/>
          <w:szCs w:val="24"/>
        </w:rPr>
        <w:t xml:space="preserve">Time and Location:  </w:t>
      </w:r>
      <w:r w:rsidRPr="00F55DD4">
        <w:rPr>
          <w:rFonts w:asciiTheme="minorHAnsi" w:hAnsiTheme="minorHAnsi" w:cstheme="minorHAnsi"/>
          <w:b/>
          <w:color w:val="0070C0"/>
          <w:szCs w:val="24"/>
        </w:rPr>
        <w:t>11:00A - 12:15P TTh,   S120 </w:t>
      </w:r>
      <w:hyperlink r:id="rId9" w:tgtFrame="_blank" w:history="1">
        <w:r w:rsidRPr="00F55DD4">
          <w:rPr>
            <w:rStyle w:val="Hyperlink"/>
            <w:rFonts w:asciiTheme="minorHAnsi" w:hAnsiTheme="minorHAnsi" w:cstheme="minorHAnsi"/>
            <w:b/>
            <w:szCs w:val="24"/>
          </w:rPr>
          <w:t>LC</w:t>
        </w:r>
      </w:hyperlink>
    </w:p>
    <w:p w14:paraId="321A36C1" w14:textId="77777777" w:rsidR="002A09F3" w:rsidRPr="00497870" w:rsidRDefault="002A09F3" w:rsidP="004C484D">
      <w:pPr>
        <w:pStyle w:val="NormalWeb"/>
        <w:pBdr>
          <w:bottom w:val="single" w:sz="6" w:space="1" w:color="auto"/>
        </w:pBdr>
        <w:shd w:val="clear" w:color="auto" w:fill="FFFFFF"/>
        <w:spacing w:before="0" w:beforeAutospacing="0" w:after="0" w:afterAutospacing="0"/>
        <w:contextualSpacing/>
        <w:textAlignment w:val="baseline"/>
        <w:rPr>
          <w:rFonts w:asciiTheme="minorHAnsi" w:hAnsiTheme="minorHAnsi" w:cstheme="minorHAnsi"/>
        </w:rPr>
      </w:pPr>
    </w:p>
    <w:p w14:paraId="2D040FEE" w14:textId="29E3A495" w:rsidR="000F2BB2" w:rsidRPr="00497870" w:rsidRDefault="000F2BB2" w:rsidP="004C484D">
      <w:pPr>
        <w:pStyle w:val="Heading2"/>
        <w:rPr>
          <w:rFonts w:asciiTheme="minorHAnsi" w:hAnsiTheme="minorHAnsi" w:cstheme="minorHAnsi"/>
        </w:rPr>
      </w:pPr>
      <w:r w:rsidRPr="00497870">
        <w:rPr>
          <w:rFonts w:asciiTheme="minorHAnsi" w:hAnsiTheme="minorHAnsi" w:cstheme="minorHAnsi"/>
        </w:rPr>
        <w:t>Instructor</w:t>
      </w:r>
      <w:r w:rsidR="00440965" w:rsidRPr="00497870">
        <w:rPr>
          <w:rFonts w:asciiTheme="minorHAnsi" w:hAnsiTheme="minorHAnsi" w:cstheme="minorHAnsi"/>
        </w:rPr>
        <w:t xml:space="preserve">:   </w:t>
      </w:r>
      <w:r w:rsidR="00440965" w:rsidRPr="00497870">
        <w:rPr>
          <w:rFonts w:asciiTheme="minorHAnsi" w:hAnsiTheme="minorHAnsi" w:cstheme="minorHAnsi"/>
          <w:color w:val="FF0000"/>
        </w:rPr>
        <w:t>Isabel Darcy</w:t>
      </w:r>
    </w:p>
    <w:p w14:paraId="272B0154" w14:textId="77777777" w:rsidR="006E0DF3" w:rsidRPr="00497870" w:rsidRDefault="006E0DF3"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color w:val="313131"/>
          <w:bdr w:val="none" w:sz="0" w:space="0" w:color="auto" w:frame="1"/>
        </w:rPr>
      </w:pPr>
    </w:p>
    <w:p w14:paraId="66D76BC0" w14:textId="54FBBF0C" w:rsidR="000F2BB2" w:rsidRPr="00497870" w:rsidRDefault="000F2BB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r w:rsidRPr="00497870">
        <w:rPr>
          <w:rStyle w:val="Strong"/>
          <w:rFonts w:asciiTheme="minorHAnsi" w:hAnsiTheme="minorHAnsi" w:cstheme="minorHAnsi"/>
          <w:color w:val="313131"/>
          <w:bdr w:val="none" w:sz="0" w:space="0" w:color="auto" w:frame="1"/>
        </w:rPr>
        <w:tab/>
      </w:r>
      <w:r w:rsidRPr="00497870">
        <w:rPr>
          <w:rStyle w:val="Strong"/>
          <w:rFonts w:asciiTheme="minorHAnsi" w:hAnsiTheme="minorHAnsi" w:cstheme="minorHAnsi"/>
          <w:bdr w:val="none" w:sz="0" w:space="0" w:color="auto" w:frame="1"/>
        </w:rPr>
        <w:t>Phone</w:t>
      </w:r>
      <w:r w:rsidR="00440965" w:rsidRPr="00497870">
        <w:rPr>
          <w:rStyle w:val="Strong"/>
          <w:rFonts w:asciiTheme="minorHAnsi" w:hAnsiTheme="minorHAnsi" w:cstheme="minorHAnsi"/>
          <w:bdr w:val="none" w:sz="0" w:space="0" w:color="auto" w:frame="1"/>
        </w:rPr>
        <w:t xml:space="preserve">:   </w:t>
      </w:r>
      <w:r w:rsidR="00440965" w:rsidRPr="00497870">
        <w:rPr>
          <w:rStyle w:val="Strong"/>
          <w:rFonts w:asciiTheme="minorHAnsi" w:hAnsiTheme="minorHAnsi" w:cstheme="minorHAnsi"/>
          <w:color w:val="FF0000"/>
          <w:bdr w:val="none" w:sz="0" w:space="0" w:color="auto" w:frame="1"/>
        </w:rPr>
        <w:t>319-335-0770</w:t>
      </w:r>
    </w:p>
    <w:p w14:paraId="41CDB76D" w14:textId="1149DA35" w:rsidR="000F2BB2" w:rsidRPr="00497870" w:rsidRDefault="000F2BB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r w:rsidRPr="00497870">
        <w:rPr>
          <w:rStyle w:val="Strong"/>
          <w:rFonts w:asciiTheme="minorHAnsi" w:hAnsiTheme="minorHAnsi" w:cstheme="minorHAnsi"/>
          <w:bdr w:val="none" w:sz="0" w:space="0" w:color="auto" w:frame="1"/>
        </w:rPr>
        <w:tab/>
        <w:t>Email</w:t>
      </w:r>
      <w:r w:rsidR="00440965" w:rsidRPr="00497870">
        <w:rPr>
          <w:rStyle w:val="Strong"/>
          <w:rFonts w:asciiTheme="minorHAnsi" w:hAnsiTheme="minorHAnsi" w:cstheme="minorHAnsi"/>
          <w:bdr w:val="none" w:sz="0" w:space="0" w:color="auto" w:frame="1"/>
        </w:rPr>
        <w:t xml:space="preserve">: </w:t>
      </w:r>
      <w:hyperlink r:id="rId10" w:history="1">
        <w:r w:rsidR="00440965" w:rsidRPr="00497870">
          <w:rPr>
            <w:rStyle w:val="Hyperlink"/>
            <w:rFonts w:asciiTheme="minorHAnsi" w:hAnsiTheme="minorHAnsi" w:cstheme="minorHAnsi"/>
            <w:b/>
            <w:bCs/>
            <w:color w:val="FF0000"/>
            <w:bdr w:val="none" w:sz="0" w:space="0" w:color="auto" w:frame="1"/>
          </w:rPr>
          <w:t>isabel-darcy@uiowa.edu</w:t>
        </w:r>
      </w:hyperlink>
    </w:p>
    <w:p w14:paraId="52EE8BB9" w14:textId="09B472C2" w:rsidR="000F2BB2" w:rsidRPr="00497870" w:rsidRDefault="000F2BB2" w:rsidP="00440965">
      <w:pPr>
        <w:pStyle w:val="NormalWeb"/>
        <w:shd w:val="clear" w:color="auto" w:fill="FFFFFF"/>
        <w:spacing w:before="0" w:beforeAutospacing="0" w:after="0" w:afterAutospacing="0"/>
        <w:contextualSpacing/>
        <w:textAlignment w:val="baseline"/>
        <w:rPr>
          <w:rFonts w:asciiTheme="minorHAnsi" w:hAnsiTheme="minorHAnsi" w:cstheme="minorHAnsi"/>
          <w:i/>
          <w:iCs/>
          <w:bdr w:val="none" w:sz="0" w:space="0" w:color="auto" w:frame="1"/>
        </w:rPr>
      </w:pPr>
      <w:r w:rsidRPr="00497870">
        <w:rPr>
          <w:rStyle w:val="Strong"/>
          <w:rFonts w:asciiTheme="minorHAnsi" w:hAnsiTheme="minorHAnsi" w:cstheme="minorHAnsi"/>
          <w:bdr w:val="none" w:sz="0" w:space="0" w:color="auto" w:frame="1"/>
        </w:rPr>
        <w:tab/>
      </w:r>
      <w:r w:rsidRPr="00497870">
        <w:rPr>
          <w:rFonts w:asciiTheme="minorHAnsi" w:hAnsiTheme="minorHAnsi" w:cstheme="minorHAnsi"/>
          <w:b/>
          <w:bCs/>
        </w:rPr>
        <w:t>Office location</w:t>
      </w:r>
      <w:r w:rsidR="00440965" w:rsidRPr="00497870">
        <w:rPr>
          <w:rFonts w:asciiTheme="minorHAnsi" w:hAnsiTheme="minorHAnsi" w:cstheme="minorHAnsi"/>
          <w:b/>
          <w:bCs/>
        </w:rPr>
        <w:t xml:space="preserve">:  </w:t>
      </w:r>
      <w:r w:rsidR="00440965" w:rsidRPr="00497870">
        <w:rPr>
          <w:rFonts w:asciiTheme="minorHAnsi" w:hAnsiTheme="minorHAnsi" w:cstheme="minorHAnsi"/>
          <w:b/>
          <w:bCs/>
          <w:color w:val="FF0000"/>
        </w:rPr>
        <w:t>25J MLH</w:t>
      </w:r>
    </w:p>
    <w:p w14:paraId="74B60765" w14:textId="77777777" w:rsidR="00A65875" w:rsidRPr="00497870" w:rsidRDefault="000F2BB2" w:rsidP="00A65875">
      <w:pPr>
        <w:pStyle w:val="NormalWeb"/>
        <w:shd w:val="clear" w:color="auto" w:fill="FFFFFF"/>
        <w:ind w:left="720"/>
        <w:contextualSpacing/>
        <w:textAlignment w:val="baseline"/>
        <w:rPr>
          <w:rFonts w:asciiTheme="minorHAnsi" w:hAnsiTheme="minorHAnsi" w:cstheme="minorHAnsi"/>
          <w:b/>
          <w:bCs/>
        </w:rPr>
      </w:pPr>
      <w:r w:rsidRPr="00497870">
        <w:rPr>
          <w:rFonts w:asciiTheme="minorHAnsi" w:hAnsiTheme="minorHAnsi" w:cstheme="minorHAnsi"/>
          <w:b/>
          <w:bCs/>
        </w:rPr>
        <w:t>Student drop-in hours</w:t>
      </w:r>
      <w:r w:rsidR="00A65875" w:rsidRPr="00497870">
        <w:rPr>
          <w:rFonts w:asciiTheme="minorHAnsi" w:hAnsiTheme="minorHAnsi" w:cstheme="minorHAnsi"/>
          <w:b/>
          <w:bCs/>
        </w:rPr>
        <w:t xml:space="preserve">:  </w:t>
      </w:r>
      <w:bookmarkStart w:id="0" w:name="_Hlk141438750"/>
    </w:p>
    <w:bookmarkEnd w:id="0"/>
    <w:p w14:paraId="1ACF0C75" w14:textId="77777777" w:rsidR="00602D37" w:rsidRPr="00602D37" w:rsidRDefault="00602D37" w:rsidP="00602D37">
      <w:pPr>
        <w:pStyle w:val="NormalWeb"/>
        <w:shd w:val="clear" w:color="auto" w:fill="FFFFFF"/>
        <w:ind w:left="720"/>
        <w:contextualSpacing/>
        <w:textAlignment w:val="baseline"/>
        <w:rPr>
          <w:rFonts w:asciiTheme="minorHAnsi" w:hAnsiTheme="minorHAnsi" w:cstheme="minorHAnsi"/>
          <w:b/>
          <w:bCs/>
          <w:color w:val="FF0000"/>
        </w:rPr>
      </w:pPr>
      <w:r w:rsidRPr="00602D37">
        <w:rPr>
          <w:rFonts w:asciiTheme="minorHAnsi" w:hAnsiTheme="minorHAnsi" w:cstheme="minorHAnsi"/>
          <w:b/>
          <w:bCs/>
          <w:color w:val="FF0000"/>
        </w:rPr>
        <w:t xml:space="preserve">  Monday 2:00pm – 3:20pm in 25J MLH,   </w:t>
      </w:r>
    </w:p>
    <w:p w14:paraId="187019F8" w14:textId="57A5B777" w:rsidR="00602D37" w:rsidRDefault="00602D37" w:rsidP="00602D37">
      <w:pPr>
        <w:pStyle w:val="NormalWeb"/>
        <w:shd w:val="clear" w:color="auto" w:fill="FFFFFF"/>
        <w:spacing w:before="0" w:beforeAutospacing="0" w:after="0" w:afterAutospacing="0"/>
        <w:ind w:firstLine="720"/>
        <w:contextualSpacing/>
        <w:textAlignment w:val="baseline"/>
        <w:rPr>
          <w:rFonts w:asciiTheme="minorHAnsi" w:hAnsiTheme="minorHAnsi" w:cstheme="minorHAnsi"/>
          <w:b/>
          <w:bCs/>
          <w:color w:val="FF0000"/>
        </w:rPr>
      </w:pPr>
      <w:r>
        <w:rPr>
          <w:rFonts w:asciiTheme="minorHAnsi" w:hAnsiTheme="minorHAnsi" w:cstheme="minorHAnsi"/>
          <w:b/>
          <w:bCs/>
          <w:color w:val="FF0000"/>
        </w:rPr>
        <w:t xml:space="preserve">  </w:t>
      </w:r>
      <w:r w:rsidRPr="00602D37">
        <w:rPr>
          <w:rFonts w:asciiTheme="minorHAnsi" w:hAnsiTheme="minorHAnsi" w:cstheme="minorHAnsi"/>
          <w:b/>
          <w:bCs/>
          <w:color w:val="FF0000"/>
        </w:rPr>
        <w:t>And Thursday 5:30pm-7:</w:t>
      </w:r>
      <w:r w:rsidR="00CD4327">
        <w:rPr>
          <w:rFonts w:asciiTheme="minorHAnsi" w:hAnsiTheme="minorHAnsi" w:cstheme="minorHAnsi"/>
          <w:b/>
          <w:bCs/>
          <w:color w:val="FF0000"/>
        </w:rPr>
        <w:t>1</w:t>
      </w:r>
      <w:r w:rsidRPr="00602D37">
        <w:rPr>
          <w:rFonts w:asciiTheme="minorHAnsi" w:hAnsiTheme="minorHAnsi" w:cstheme="minorHAnsi"/>
          <w:b/>
          <w:bCs/>
          <w:color w:val="FF0000"/>
        </w:rPr>
        <w:t xml:space="preserve">0pm on zoom </w:t>
      </w:r>
      <w:bookmarkStart w:id="1" w:name="_Hlk218537078"/>
    </w:p>
    <w:p w14:paraId="72528473" w14:textId="24690AB5" w:rsidR="00602D37" w:rsidRDefault="00602D37" w:rsidP="00602D37">
      <w:pPr>
        <w:pStyle w:val="NormalWeb"/>
        <w:shd w:val="clear" w:color="auto" w:fill="FFFFFF"/>
        <w:spacing w:before="0" w:beforeAutospacing="0" w:after="0" w:afterAutospacing="0"/>
        <w:ind w:left="720" w:firstLine="720"/>
        <w:contextualSpacing/>
        <w:textAlignment w:val="baseline"/>
      </w:pPr>
      <w:hyperlink r:id="rId11" w:history="1">
        <w:r w:rsidRPr="004A4748">
          <w:rPr>
            <w:rStyle w:val="Hyperlink"/>
          </w:rPr>
          <w:t>https://uiowa.zoom.us/meeting/register/dlPYvu3UQGO7OA5g50peIA</w:t>
        </w:r>
      </w:hyperlink>
      <w:bookmarkEnd w:id="1"/>
    </w:p>
    <w:p w14:paraId="415D58B4" w14:textId="42AFEE37" w:rsidR="000F2BB2" w:rsidRPr="00497870" w:rsidRDefault="00A65875" w:rsidP="00A65875">
      <w:pPr>
        <w:pStyle w:val="NormalWeb"/>
        <w:shd w:val="clear" w:color="auto" w:fill="FFFFFF"/>
        <w:spacing w:before="0" w:beforeAutospacing="0" w:after="0" w:afterAutospacing="0"/>
        <w:ind w:left="720"/>
        <w:contextualSpacing/>
        <w:textAlignment w:val="baseline"/>
        <w:rPr>
          <w:rFonts w:asciiTheme="minorHAnsi" w:hAnsiTheme="minorHAnsi" w:cstheme="minorHAnsi"/>
          <w:b/>
          <w:bCs/>
        </w:rPr>
      </w:pPr>
      <w:r w:rsidRPr="00497870">
        <w:rPr>
          <w:rFonts w:asciiTheme="minorHAnsi" w:hAnsiTheme="minorHAnsi" w:cstheme="minorHAnsi"/>
          <w:b/>
          <w:bCs/>
        </w:rPr>
        <w:t xml:space="preserve">  And by appointment</w:t>
      </w:r>
      <w:r w:rsidR="000F2BB2" w:rsidRPr="00497870">
        <w:rPr>
          <w:rFonts w:asciiTheme="minorHAnsi" w:hAnsiTheme="minorHAnsi" w:cstheme="minorHAnsi"/>
          <w:b/>
          <w:bCs/>
        </w:rPr>
        <w:t xml:space="preserve"> </w:t>
      </w:r>
    </w:p>
    <w:p w14:paraId="039507D4" w14:textId="77777777" w:rsidR="000F2BB2" w:rsidRPr="00497870" w:rsidRDefault="000F2BB2"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05D3A77D" w14:textId="5C8D985E" w:rsidR="00EB74DA" w:rsidRPr="00497870" w:rsidRDefault="000F2BB2" w:rsidP="00440965">
      <w:pPr>
        <w:pStyle w:val="Heading2"/>
        <w:rPr>
          <w:rStyle w:val="Emphasis"/>
          <w:rFonts w:asciiTheme="minorHAnsi" w:hAnsiTheme="minorHAnsi" w:cstheme="minorHAnsi"/>
          <w:bdr w:val="none" w:sz="0" w:space="0" w:color="auto" w:frame="1"/>
        </w:rPr>
      </w:pPr>
      <w:r w:rsidRPr="00497870">
        <w:rPr>
          <w:rFonts w:asciiTheme="minorHAnsi" w:hAnsiTheme="minorHAnsi" w:cstheme="minorHAnsi"/>
        </w:rPr>
        <w:t>Departmental Executive Officer (DEO)</w:t>
      </w:r>
      <w:r w:rsidR="00EB74DA" w:rsidRPr="00497870">
        <w:rPr>
          <w:rFonts w:asciiTheme="minorHAnsi" w:hAnsiTheme="minorHAnsi" w:cstheme="minorHAnsi"/>
        </w:rPr>
        <w:t>/Department Chair</w:t>
      </w:r>
      <w:r w:rsidR="00440965" w:rsidRPr="00497870">
        <w:rPr>
          <w:rFonts w:asciiTheme="minorHAnsi" w:hAnsiTheme="minorHAnsi" w:cstheme="minorHAnsi"/>
        </w:rPr>
        <w:t xml:space="preserve">:  </w:t>
      </w:r>
      <w:r w:rsidR="00440965" w:rsidRPr="00497870">
        <w:rPr>
          <w:rFonts w:asciiTheme="minorHAnsi" w:hAnsiTheme="minorHAnsi" w:cstheme="minorHAnsi"/>
          <w:bCs/>
        </w:rPr>
        <w:t>Ryan Kinser</w:t>
      </w:r>
      <w:r w:rsidRPr="00497870">
        <w:rPr>
          <w:rStyle w:val="Emphasis"/>
          <w:rFonts w:asciiTheme="minorHAnsi" w:hAnsiTheme="minorHAnsi" w:cstheme="minorHAnsi"/>
          <w:bdr w:val="none" w:sz="0" w:space="0" w:color="auto" w:frame="1"/>
        </w:rPr>
        <w:t> </w:t>
      </w:r>
    </w:p>
    <w:p w14:paraId="0DB79307" w14:textId="7956E75D" w:rsidR="00EB74DA" w:rsidRPr="00497870" w:rsidRDefault="00EB74DA"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b/>
          <w:bCs/>
          <w:i w:val="0"/>
          <w:iCs w:val="0"/>
          <w:bdr w:val="none" w:sz="0" w:space="0" w:color="auto" w:frame="1"/>
        </w:rPr>
      </w:pPr>
      <w:r w:rsidRPr="00497870">
        <w:rPr>
          <w:rStyle w:val="Emphasis"/>
          <w:rFonts w:asciiTheme="minorHAnsi" w:hAnsiTheme="minorHAnsi" w:cstheme="minorHAnsi"/>
          <w:bdr w:val="none" w:sz="0" w:space="0" w:color="auto" w:frame="1"/>
        </w:rPr>
        <w:tab/>
      </w:r>
      <w:r w:rsidRPr="00497870">
        <w:rPr>
          <w:rStyle w:val="Emphasis"/>
          <w:rFonts w:asciiTheme="minorHAnsi" w:hAnsiTheme="minorHAnsi" w:cstheme="minorHAnsi"/>
          <w:b/>
          <w:bCs/>
          <w:i w:val="0"/>
          <w:iCs w:val="0"/>
          <w:bdr w:val="none" w:sz="0" w:space="0" w:color="auto" w:frame="1"/>
        </w:rPr>
        <w:t>Email</w:t>
      </w:r>
      <w:r w:rsidR="00440965" w:rsidRPr="00497870">
        <w:rPr>
          <w:rStyle w:val="Emphasis"/>
          <w:rFonts w:asciiTheme="minorHAnsi" w:hAnsiTheme="minorHAnsi" w:cstheme="minorHAnsi"/>
          <w:b/>
          <w:bCs/>
          <w:i w:val="0"/>
          <w:iCs w:val="0"/>
          <w:bdr w:val="none" w:sz="0" w:space="0" w:color="auto" w:frame="1"/>
        </w:rPr>
        <w:t xml:space="preserve">:  </w:t>
      </w:r>
      <w:hyperlink r:id="rId12" w:history="1">
        <w:r w:rsidR="00440965" w:rsidRPr="00497870">
          <w:rPr>
            <w:rStyle w:val="Hyperlink"/>
            <w:rFonts w:asciiTheme="minorHAnsi" w:hAnsiTheme="minorHAnsi" w:cstheme="minorHAnsi"/>
            <w:b/>
            <w:bCs/>
            <w:iCs/>
            <w:bdr w:val="none" w:sz="0" w:space="0" w:color="auto" w:frame="1"/>
          </w:rPr>
          <w:t>ryan-kinser@uiowa.edu</w:t>
        </w:r>
      </w:hyperlink>
    </w:p>
    <w:p w14:paraId="19502A8E" w14:textId="167C8F16" w:rsidR="002A09F3" w:rsidRPr="00497870" w:rsidRDefault="00EB74DA" w:rsidP="004C484D">
      <w:pPr>
        <w:pStyle w:val="NormalWeb"/>
        <w:shd w:val="clear" w:color="auto" w:fill="FFFFFF"/>
        <w:spacing w:before="0" w:beforeAutospacing="0" w:after="0" w:afterAutospacing="0"/>
        <w:contextualSpacing/>
        <w:textAlignment w:val="baseline"/>
        <w:rPr>
          <w:rFonts w:asciiTheme="minorHAnsi" w:hAnsiTheme="minorHAnsi" w:cstheme="minorHAnsi"/>
          <w:i/>
          <w:iCs/>
          <w:bdr w:val="none" w:sz="0" w:space="0" w:color="auto" w:frame="1"/>
        </w:rPr>
      </w:pPr>
      <w:r w:rsidRPr="00497870">
        <w:rPr>
          <w:rStyle w:val="Emphasis"/>
          <w:rFonts w:asciiTheme="minorHAnsi" w:hAnsiTheme="minorHAnsi" w:cstheme="minorHAnsi"/>
          <w:bdr w:val="none" w:sz="0" w:space="0" w:color="auto" w:frame="1"/>
        </w:rPr>
        <w:tab/>
      </w:r>
    </w:p>
    <w:p w14:paraId="6139146F" w14:textId="77777777" w:rsidR="00B917FB" w:rsidRPr="00497870" w:rsidRDefault="00B917FB" w:rsidP="004C484D">
      <w:pPr>
        <w:pStyle w:val="Heading2"/>
        <w:rPr>
          <w:rFonts w:asciiTheme="minorHAnsi" w:hAnsiTheme="minorHAnsi" w:cstheme="minorHAnsi"/>
        </w:rPr>
      </w:pPr>
      <w:r w:rsidRPr="00497870">
        <w:rPr>
          <w:rFonts w:asciiTheme="minorHAnsi" w:hAnsiTheme="minorHAnsi" w:cstheme="minorHAnsi"/>
        </w:rPr>
        <w:t xml:space="preserve">Student Complaints </w:t>
      </w:r>
    </w:p>
    <w:p w14:paraId="65D1D9C9" w14:textId="77777777" w:rsidR="00B917FB" w:rsidRPr="00497870"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r w:rsidRPr="00497870">
        <w:rPr>
          <w:rStyle w:val="Strong"/>
          <w:rFonts w:asciiTheme="minorHAnsi" w:hAnsiTheme="minorHAnsi" w:cstheme="minorHAnsi"/>
          <w:b w:val="0"/>
          <w:bCs w:val="0"/>
          <w:bdr w:val="none" w:sz="0" w:space="0" w:color="auto" w:frame="1"/>
        </w:rPr>
        <w:t xml:space="preserve">Students with a complaint about a grade or a related matter should first discuss the situation with the instructor and/or the course supervisor (if applicable), and finally with the DEO (Chair) of the department, school or program offering the course. Sometimes students will be referred to the department or program’s Director of Undergraduate Studies (DUS) or Director of Graduate Studies (DGS). </w:t>
      </w:r>
    </w:p>
    <w:p w14:paraId="3E9CF0B3" w14:textId="77777777" w:rsidR="00B917FB" w:rsidRPr="00497870"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p>
    <w:p w14:paraId="422C49D5" w14:textId="66AE1A70" w:rsidR="00B917FB" w:rsidRPr="00497870"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97870">
        <w:rPr>
          <w:rStyle w:val="Strong"/>
          <w:rFonts w:asciiTheme="minorHAnsi" w:hAnsiTheme="minorHAnsi" w:cstheme="minorHAnsi"/>
          <w:b w:val="0"/>
          <w:bCs w:val="0"/>
          <w:bdr w:val="none" w:sz="0" w:space="0" w:color="auto" w:frame="1"/>
        </w:rPr>
        <w:t xml:space="preserve">Undergraduate students should contact </w:t>
      </w:r>
      <w:hyperlink r:id="rId13" w:anchor="rights" w:history="1">
        <w:r w:rsidRPr="00497870">
          <w:rPr>
            <w:rStyle w:val="Hyperlink"/>
            <w:rFonts w:asciiTheme="minorHAnsi" w:hAnsiTheme="minorHAnsi" w:cstheme="minorHAnsi"/>
            <w:bdr w:val="none" w:sz="0" w:space="0" w:color="auto" w:frame="1"/>
          </w:rPr>
          <w:t>CLAS Undergraduate Programs</w:t>
        </w:r>
      </w:hyperlink>
      <w:r w:rsidRPr="00497870">
        <w:rPr>
          <w:rStyle w:val="Strong"/>
          <w:rFonts w:asciiTheme="minorHAnsi" w:hAnsiTheme="minorHAnsi" w:cstheme="minorHAnsi"/>
          <w:b w:val="0"/>
          <w:bCs w:val="0"/>
          <w:bdr w:val="none" w:sz="0" w:space="0" w:color="auto" w:frame="1"/>
        </w:rPr>
        <w:t xml:space="preserve"> for support when the matter is not resolved at the previous level. Graduate students should contact the</w:t>
      </w:r>
      <w:r w:rsidR="00F113A4" w:rsidRPr="00497870">
        <w:rPr>
          <w:rStyle w:val="Strong"/>
          <w:rFonts w:asciiTheme="minorHAnsi" w:hAnsiTheme="minorHAnsi" w:cstheme="minorHAnsi"/>
          <w:b w:val="0"/>
          <w:bCs w:val="0"/>
          <w:bdr w:val="none" w:sz="0" w:space="0" w:color="auto" w:frame="1"/>
        </w:rPr>
        <w:t xml:space="preserve"> </w:t>
      </w:r>
      <w:hyperlink r:id="rId14" w:history="1">
        <w:r w:rsidR="00F113A4" w:rsidRPr="00497870">
          <w:rPr>
            <w:rStyle w:val="Hyperlink"/>
            <w:rFonts w:asciiTheme="minorHAnsi" w:hAnsiTheme="minorHAnsi" w:cstheme="minorHAnsi"/>
            <w:bdr w:val="none" w:sz="0" w:space="0" w:color="auto" w:frame="1"/>
          </w:rPr>
          <w:t>CLAS Graduate Affairs Manager</w:t>
        </w:r>
      </w:hyperlink>
      <w:r w:rsidR="00F113A4" w:rsidRPr="00497870">
        <w:rPr>
          <w:rStyle w:val="Strong"/>
          <w:rFonts w:asciiTheme="minorHAnsi" w:hAnsiTheme="minorHAnsi" w:cstheme="minorHAnsi"/>
          <w:b w:val="0"/>
          <w:bCs w:val="0"/>
          <w:bdr w:val="none" w:sz="0" w:space="0" w:color="auto" w:frame="1"/>
        </w:rPr>
        <w:t xml:space="preserve"> </w:t>
      </w:r>
      <w:r w:rsidRPr="00497870">
        <w:rPr>
          <w:rStyle w:val="Strong"/>
          <w:rFonts w:asciiTheme="minorHAnsi" w:hAnsiTheme="minorHAnsi" w:cstheme="minorHAnsi"/>
          <w:b w:val="0"/>
          <w:bCs w:val="0"/>
          <w:bdr w:val="none" w:sz="0" w:space="0" w:color="auto" w:frame="1"/>
        </w:rPr>
        <w:t>when additional support is needed.</w:t>
      </w:r>
    </w:p>
    <w:p w14:paraId="3B94CB49" w14:textId="77777777" w:rsidR="00B917FB" w:rsidRPr="00497870"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756A7DA7" w14:textId="0302EEF3" w:rsidR="00140965" w:rsidRPr="00497870" w:rsidRDefault="00140965" w:rsidP="004C484D">
      <w:pPr>
        <w:pStyle w:val="Heading2"/>
        <w:rPr>
          <w:rFonts w:asciiTheme="minorHAnsi" w:hAnsiTheme="minorHAnsi" w:cstheme="minorHAnsi"/>
        </w:rPr>
      </w:pPr>
      <w:r w:rsidRPr="00497870">
        <w:rPr>
          <w:rFonts w:asciiTheme="minorHAnsi" w:hAnsiTheme="minorHAnsi" w:cstheme="minorHAnsi"/>
        </w:rPr>
        <w:t>Course</w:t>
      </w:r>
      <w:r w:rsidR="008D5406" w:rsidRPr="00497870">
        <w:rPr>
          <w:rFonts w:asciiTheme="minorHAnsi" w:hAnsiTheme="minorHAnsi" w:cstheme="minorHAnsi"/>
        </w:rPr>
        <w:t>’s</w:t>
      </w:r>
      <w:r w:rsidR="00381C7A" w:rsidRPr="00497870">
        <w:rPr>
          <w:rFonts w:asciiTheme="minorHAnsi" w:hAnsiTheme="minorHAnsi" w:cstheme="minorHAnsi"/>
        </w:rPr>
        <w:t xml:space="preserve"> College</w:t>
      </w:r>
      <w:r w:rsidR="008D5406" w:rsidRPr="00497870">
        <w:rPr>
          <w:rFonts w:asciiTheme="minorHAnsi" w:hAnsiTheme="minorHAnsi" w:cstheme="minorHAnsi"/>
        </w:rPr>
        <w:t xml:space="preserve"> </w:t>
      </w:r>
      <w:r w:rsidR="00381C7A" w:rsidRPr="00497870">
        <w:rPr>
          <w:rFonts w:asciiTheme="minorHAnsi" w:hAnsiTheme="minorHAnsi" w:cstheme="minorHAnsi"/>
        </w:rPr>
        <w:t>(</w:t>
      </w:r>
      <w:r w:rsidR="008D5406" w:rsidRPr="00497870">
        <w:rPr>
          <w:rFonts w:asciiTheme="minorHAnsi" w:hAnsiTheme="minorHAnsi" w:cstheme="minorHAnsi"/>
        </w:rPr>
        <w:t>Administrative</w:t>
      </w:r>
      <w:r w:rsidRPr="00497870">
        <w:rPr>
          <w:rFonts w:asciiTheme="minorHAnsi" w:hAnsiTheme="minorHAnsi" w:cstheme="minorHAnsi"/>
        </w:rPr>
        <w:t xml:space="preserve"> Home</w:t>
      </w:r>
      <w:r w:rsidR="00381C7A" w:rsidRPr="00497870">
        <w:rPr>
          <w:rFonts w:asciiTheme="minorHAnsi" w:hAnsiTheme="minorHAnsi" w:cstheme="minorHAnsi"/>
        </w:rPr>
        <w:t>)</w:t>
      </w:r>
    </w:p>
    <w:p w14:paraId="5EAE2FEC" w14:textId="49BCFA12" w:rsidR="004C484D" w:rsidRPr="00497870" w:rsidRDefault="004C484D" w:rsidP="004C484D">
      <w:pPr>
        <w:pStyle w:val="Heading3"/>
        <w:rPr>
          <w:rStyle w:val="Heading3Char"/>
          <w:rFonts w:asciiTheme="minorHAnsi" w:hAnsiTheme="minorHAnsi" w:cstheme="minorHAnsi"/>
        </w:rPr>
      </w:pPr>
      <w:r w:rsidRPr="00497870">
        <w:rPr>
          <w:rStyle w:val="Heading3Char"/>
          <w:rFonts w:asciiTheme="minorHAnsi" w:hAnsiTheme="minorHAnsi" w:cstheme="minorHAnsi"/>
        </w:rPr>
        <w:t>For undergraduate courses</w:t>
      </w:r>
    </w:p>
    <w:p w14:paraId="4D041122" w14:textId="2EC5FBF6" w:rsidR="0064062B" w:rsidRPr="00497870" w:rsidRDefault="007B4BF8"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Fonts w:asciiTheme="minorHAnsi" w:hAnsiTheme="minorHAnsi" w:cstheme="minorHAnsi"/>
        </w:rPr>
        <w:t xml:space="preserve">The College of Liberal Arts and Sciences (CLAS) is the home of this course, and CLAS governs the add and drop deadlines, academic misconduct policies, and other undergraduate policies and procedures. </w:t>
      </w:r>
      <w:r w:rsidR="006B29C2" w:rsidRPr="00497870">
        <w:rPr>
          <w:rFonts w:asciiTheme="minorHAnsi" w:hAnsiTheme="minorHAnsi" w:cstheme="minorHAnsi"/>
        </w:rPr>
        <w:t>Other</w:t>
      </w:r>
      <w:r w:rsidRPr="00497870">
        <w:rPr>
          <w:rFonts w:asciiTheme="minorHAnsi" w:hAnsiTheme="minorHAnsi" w:cstheme="minorHAnsi"/>
        </w:rPr>
        <w:t xml:space="preserve"> UI colleges may have </w:t>
      </w:r>
      <w:r w:rsidR="006B29C2" w:rsidRPr="00497870">
        <w:rPr>
          <w:rFonts w:asciiTheme="minorHAnsi" w:hAnsiTheme="minorHAnsi" w:cstheme="minorHAnsi"/>
        </w:rPr>
        <w:t>different</w:t>
      </w:r>
      <w:r w:rsidRPr="00497870">
        <w:rPr>
          <w:rFonts w:asciiTheme="minorHAnsi" w:hAnsiTheme="minorHAnsi" w:cstheme="minorHAnsi"/>
        </w:rPr>
        <w:t xml:space="preserve"> policies.</w:t>
      </w:r>
    </w:p>
    <w:p w14:paraId="2A3B1D2D" w14:textId="77777777" w:rsidR="00550B61" w:rsidRPr="00497870" w:rsidRDefault="00550B61"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046BA3D0" w14:textId="681536F2" w:rsidR="004C484D" w:rsidRPr="00497870" w:rsidRDefault="004C484D" w:rsidP="004C484D">
      <w:pPr>
        <w:pStyle w:val="Heading3"/>
        <w:rPr>
          <w:rFonts w:asciiTheme="minorHAnsi" w:hAnsiTheme="minorHAnsi" w:cstheme="minorHAnsi"/>
        </w:rPr>
      </w:pPr>
      <w:r w:rsidRPr="00497870">
        <w:rPr>
          <w:rFonts w:asciiTheme="minorHAnsi" w:hAnsiTheme="minorHAnsi" w:cstheme="minorHAnsi"/>
        </w:rPr>
        <w:lastRenderedPageBreak/>
        <w:t>For graduate courses</w:t>
      </w:r>
    </w:p>
    <w:p w14:paraId="121490C5" w14:textId="74C15417" w:rsidR="00B917FB" w:rsidRPr="00497870" w:rsidRDefault="00A174F7"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rPr>
      </w:pPr>
      <w:r w:rsidRPr="00497870">
        <w:rPr>
          <w:rFonts w:asciiTheme="minorHAnsi" w:hAnsiTheme="minorHAnsi" w:cstheme="minorHAnsi"/>
        </w:rPr>
        <w:t xml:space="preserve">The College of Liberal Arts and Sciences (CLAS) is the home of this course, and CLAS governs the policies and procedures for its courses. Graduate students, however, must adhere to the </w:t>
      </w:r>
      <w:hyperlink r:id="rId15" w:history="1">
        <w:r w:rsidRPr="00497870">
          <w:rPr>
            <w:rStyle w:val="Hyperlink"/>
            <w:rFonts w:asciiTheme="minorHAnsi" w:hAnsiTheme="minorHAnsi" w:cstheme="minorHAnsi"/>
          </w:rPr>
          <w:t>academic deadlines set by the Graduate College</w:t>
        </w:r>
      </w:hyperlink>
      <w:r w:rsidRPr="00497870">
        <w:rPr>
          <w:rFonts w:asciiTheme="minorHAnsi" w:hAnsiTheme="minorHAnsi" w:cstheme="minorHAnsi"/>
          <w:color w:val="313131"/>
        </w:rPr>
        <w:t>.</w:t>
      </w:r>
    </w:p>
    <w:p w14:paraId="350F273C" w14:textId="77777777" w:rsidR="00B917FB" w:rsidRPr="00497870"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color w:val="313131"/>
          <w:u w:val="single"/>
        </w:rPr>
      </w:pPr>
    </w:p>
    <w:p w14:paraId="19341B4C" w14:textId="6FB1C662" w:rsidR="00B917FB" w:rsidRPr="00497870" w:rsidRDefault="00B917FB" w:rsidP="004C484D">
      <w:pPr>
        <w:pStyle w:val="Heading2"/>
        <w:rPr>
          <w:rStyle w:val="Strong"/>
          <w:rFonts w:asciiTheme="minorHAnsi" w:hAnsiTheme="minorHAnsi" w:cstheme="minorHAnsi"/>
          <w:b/>
          <w:bCs w:val="0"/>
          <w:bdr w:val="none" w:sz="0" w:space="0" w:color="auto" w:frame="1"/>
        </w:rPr>
      </w:pPr>
      <w:r w:rsidRPr="00497870">
        <w:rPr>
          <w:rStyle w:val="Strong"/>
          <w:rFonts w:asciiTheme="minorHAnsi" w:hAnsiTheme="minorHAnsi" w:cstheme="minorHAnsi"/>
          <w:b/>
          <w:bCs w:val="0"/>
          <w:bdr w:val="none" w:sz="0" w:space="0" w:color="auto" w:frame="1"/>
        </w:rPr>
        <w:t>Drop Deadline for this Course</w:t>
      </w:r>
    </w:p>
    <w:p w14:paraId="7F07E4CF" w14:textId="456320EC" w:rsidR="00B917FB" w:rsidRPr="00497870"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Style w:val="Strong"/>
          <w:rFonts w:asciiTheme="minorHAnsi" w:hAnsiTheme="minorHAnsi" w:cstheme="minorHAnsi"/>
          <w:b w:val="0"/>
          <w:bCs w:val="0"/>
          <w:bdr w:val="none" w:sz="0" w:space="0" w:color="auto" w:frame="1"/>
        </w:rPr>
        <w:t xml:space="preserve">You may drop an individual course before the drop deadline; after this deadline you will need collegiate approval. You can look up the </w:t>
      </w:r>
      <w:r w:rsidRPr="00497870">
        <w:rPr>
          <w:rFonts w:asciiTheme="minorHAnsi" w:hAnsiTheme="minorHAnsi" w:cstheme="minorHAnsi"/>
        </w:rPr>
        <w:t>drop deadline for this course</w:t>
      </w:r>
      <w:r w:rsidRPr="00497870">
        <w:rPr>
          <w:rStyle w:val="Strong"/>
          <w:rFonts w:asciiTheme="minorHAnsi" w:hAnsiTheme="minorHAnsi" w:cstheme="minorHAnsi"/>
          <w:b w:val="0"/>
          <w:bCs w:val="0"/>
          <w:bdr w:val="none" w:sz="0" w:space="0" w:color="auto" w:frame="1"/>
        </w:rPr>
        <w:t xml:space="preserve"> </w:t>
      </w:r>
      <w:hyperlink r:id="rId16" w:history="1">
        <w:r w:rsidRPr="00497870">
          <w:rPr>
            <w:rStyle w:val="Hyperlink"/>
            <w:rFonts w:asciiTheme="minorHAnsi" w:hAnsiTheme="minorHAnsi" w:cstheme="minorHAnsi"/>
            <w:bdr w:val="none" w:sz="0" w:space="0" w:color="auto" w:frame="1"/>
          </w:rPr>
          <w:t>here</w:t>
        </w:r>
      </w:hyperlink>
      <w:r w:rsidRPr="00497870">
        <w:rPr>
          <w:rStyle w:val="Strong"/>
          <w:rFonts w:asciiTheme="minorHAnsi" w:hAnsiTheme="minorHAnsi" w:cstheme="minorHAnsi"/>
          <w:b w:val="0"/>
          <w:bCs w:val="0"/>
          <w:bdr w:val="none" w:sz="0" w:space="0" w:color="auto" w:frame="1"/>
        </w:rPr>
        <w:t xml:space="preserve">. When you drop a course, a “W” will appear on your transcript. </w:t>
      </w:r>
      <w:r w:rsidRPr="00497870">
        <w:rPr>
          <w:rFonts w:asciiTheme="minorHAnsi" w:hAnsiTheme="minorHAnsi" w:cstheme="minorHAnsi"/>
          <w:shd w:val="clear" w:color="auto" w:fill="FFFFFF"/>
        </w:rPr>
        <w:t xml:space="preserve">The mark of “W” is a neutral mark that does not affect your GPA. To discuss how dropping (or staying in) a course might affect your academic goals, please contact your Academic Advisor. </w:t>
      </w:r>
      <w:r w:rsidRPr="00497870">
        <w:rPr>
          <w:rStyle w:val="Strong"/>
          <w:rFonts w:asciiTheme="minorHAnsi" w:hAnsiTheme="minorHAnsi" w:cstheme="minorHAnsi"/>
          <w:b w:val="0"/>
          <w:bCs w:val="0"/>
          <w:bdr w:val="none" w:sz="0" w:space="0" w:color="auto" w:frame="1"/>
        </w:rPr>
        <w:t>Directions for adding or dropping a course and other registration changes can be found on the</w:t>
      </w:r>
      <w:r w:rsidRPr="00497870">
        <w:rPr>
          <w:rStyle w:val="Strong"/>
          <w:rFonts w:asciiTheme="minorHAnsi" w:hAnsiTheme="minorHAnsi" w:cstheme="minorHAnsi"/>
          <w:b w:val="0"/>
          <w:bCs w:val="0"/>
          <w:color w:val="313131"/>
          <w:bdr w:val="none" w:sz="0" w:space="0" w:color="auto" w:frame="1"/>
        </w:rPr>
        <w:t xml:space="preserve"> </w:t>
      </w:r>
      <w:hyperlink r:id="rId17" w:history="1">
        <w:r w:rsidRPr="00497870">
          <w:rPr>
            <w:rStyle w:val="Hyperlink"/>
            <w:rFonts w:asciiTheme="minorHAnsi" w:hAnsiTheme="minorHAnsi" w:cstheme="minorHAnsi"/>
            <w:bdr w:val="none" w:sz="0" w:space="0" w:color="auto" w:frame="1"/>
          </w:rPr>
          <w:t>Registrar’s website</w:t>
        </w:r>
      </w:hyperlink>
      <w:r w:rsidRPr="00497870">
        <w:rPr>
          <w:rStyle w:val="Strong"/>
          <w:rFonts w:asciiTheme="minorHAnsi" w:hAnsiTheme="minorHAnsi" w:cstheme="minorHAnsi"/>
          <w:b w:val="0"/>
          <w:bCs w:val="0"/>
          <w:color w:val="313131"/>
          <w:bdr w:val="none" w:sz="0" w:space="0" w:color="auto" w:frame="1"/>
        </w:rPr>
        <w:t xml:space="preserve">. </w:t>
      </w:r>
      <w:r w:rsidRPr="00497870">
        <w:rPr>
          <w:rStyle w:val="Strong"/>
          <w:rFonts w:asciiTheme="minorHAnsi" w:hAnsiTheme="minorHAnsi" w:cstheme="minorHAnsi"/>
          <w:b w:val="0"/>
          <w:bCs w:val="0"/>
          <w:bdr w:val="none" w:sz="0" w:space="0" w:color="auto" w:frame="1"/>
        </w:rPr>
        <w:t xml:space="preserve">Undergraduate students can find policies on dropping CLAS courses </w:t>
      </w:r>
      <w:hyperlink r:id="rId18" w:anchor="dropping" w:history="1">
        <w:r w:rsidRPr="00497870">
          <w:rPr>
            <w:rStyle w:val="Hyperlink"/>
            <w:rFonts w:asciiTheme="minorHAnsi" w:hAnsiTheme="minorHAnsi" w:cstheme="minorHAnsi"/>
            <w:bdr w:val="none" w:sz="0" w:space="0" w:color="auto" w:frame="1"/>
          </w:rPr>
          <w:t>here</w:t>
        </w:r>
      </w:hyperlink>
      <w:r w:rsidRPr="00497870">
        <w:rPr>
          <w:rStyle w:val="Strong"/>
          <w:rFonts w:asciiTheme="minorHAnsi" w:hAnsiTheme="minorHAnsi" w:cstheme="minorHAnsi"/>
          <w:b w:val="0"/>
          <w:bCs w:val="0"/>
          <w:color w:val="313131"/>
          <w:bdr w:val="none" w:sz="0" w:space="0" w:color="auto" w:frame="1"/>
        </w:rPr>
        <w:t>.</w:t>
      </w:r>
      <w:r w:rsidRPr="00497870">
        <w:rPr>
          <w:rStyle w:val="Strong"/>
          <w:rFonts w:asciiTheme="minorHAnsi" w:hAnsiTheme="minorHAnsi" w:cstheme="minorHAnsi"/>
          <w:color w:val="313131"/>
          <w:bdr w:val="none" w:sz="0" w:space="0" w:color="auto" w:frame="1"/>
        </w:rPr>
        <w:t xml:space="preserve"> </w:t>
      </w:r>
      <w:r w:rsidRPr="00497870">
        <w:rPr>
          <w:rFonts w:asciiTheme="minorHAnsi" w:hAnsiTheme="minorHAnsi" w:cstheme="minorHAnsi"/>
        </w:rPr>
        <w:t xml:space="preserve">Graduate students should adhere to the </w:t>
      </w:r>
      <w:hyperlink r:id="rId19" w:history="1">
        <w:r w:rsidRPr="00497870">
          <w:rPr>
            <w:rStyle w:val="Hyperlink"/>
            <w:rFonts w:asciiTheme="minorHAnsi" w:hAnsiTheme="minorHAnsi" w:cstheme="minorHAnsi"/>
          </w:rPr>
          <w:t>academic deadlines</w:t>
        </w:r>
      </w:hyperlink>
      <w:r w:rsidRPr="00497870">
        <w:rPr>
          <w:rFonts w:asciiTheme="minorHAnsi" w:hAnsiTheme="minorHAnsi" w:cstheme="minorHAnsi"/>
        </w:rPr>
        <w:t xml:space="preserve"> and policies set by the Graduate College.</w:t>
      </w:r>
    </w:p>
    <w:p w14:paraId="3CB14F28" w14:textId="77777777" w:rsidR="00B917FB" w:rsidRPr="00497870" w:rsidRDefault="00B917FB"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p>
    <w:p w14:paraId="3371F034" w14:textId="77777777" w:rsidR="00B917FB" w:rsidRPr="00497870" w:rsidRDefault="00B917FB" w:rsidP="004C484D">
      <w:pPr>
        <w:pStyle w:val="Heading2"/>
        <w:rPr>
          <w:rFonts w:asciiTheme="minorHAnsi" w:hAnsiTheme="minorHAnsi" w:cstheme="minorHAnsi"/>
        </w:rPr>
      </w:pPr>
      <w:r w:rsidRPr="00497870">
        <w:rPr>
          <w:rFonts w:asciiTheme="minorHAnsi" w:hAnsiTheme="minorHAnsi" w:cstheme="minorHAnsi"/>
          <w:bdr w:val="none" w:sz="0" w:space="0" w:color="auto" w:frame="1"/>
        </w:rPr>
        <w:t>UI Email</w:t>
      </w:r>
    </w:p>
    <w:p w14:paraId="3518D601" w14:textId="77777777" w:rsidR="00B917FB" w:rsidRPr="00497870" w:rsidRDefault="00B917FB"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rPr>
      </w:pPr>
      <w:r w:rsidRPr="00497870">
        <w:rPr>
          <w:rFonts w:asciiTheme="minorHAnsi" w:hAnsiTheme="minorHAnsi" w:cstheme="minorHAnsi"/>
        </w:rPr>
        <w:t>Students are responsible for all official correspondences sent to their UI email address (uiowa.edu) and must use this address for any communication with instructors or staff in the UI community. For the privacy and the protection of student records, UI faculty and staff can only correspond with UI email addresses.</w:t>
      </w:r>
    </w:p>
    <w:p w14:paraId="6130D86C" w14:textId="77777777" w:rsidR="00E8096D" w:rsidRPr="00497870" w:rsidRDefault="00E8096D" w:rsidP="004C484D">
      <w:pPr>
        <w:pStyle w:val="NormalWeb"/>
        <w:pBdr>
          <w:bottom w:val="single" w:sz="6" w:space="1" w:color="auto"/>
        </w:pBdr>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570AAC3E" w14:textId="6E1FD499" w:rsidR="008D5406" w:rsidRPr="00497870" w:rsidRDefault="008D5406" w:rsidP="004C484D">
      <w:pPr>
        <w:pStyle w:val="Heading2"/>
        <w:rPr>
          <w:rStyle w:val="Heading2Char"/>
          <w:rFonts w:asciiTheme="minorHAnsi" w:hAnsiTheme="minorHAnsi" w:cstheme="minorHAnsi"/>
        </w:rPr>
      </w:pPr>
      <w:r w:rsidRPr="00497870">
        <w:rPr>
          <w:rStyle w:val="Heading2Char"/>
          <w:rFonts w:asciiTheme="minorHAnsi" w:hAnsiTheme="minorHAnsi" w:cstheme="minorHAnsi"/>
          <w:b/>
          <w:bCs/>
        </w:rPr>
        <w:t>Description of Course</w:t>
      </w:r>
      <w:r w:rsidR="00497870">
        <w:rPr>
          <w:rStyle w:val="Heading2Char"/>
          <w:rFonts w:asciiTheme="minorHAnsi" w:hAnsiTheme="minorHAnsi" w:cstheme="minorHAnsi"/>
          <w:b/>
          <w:bCs/>
        </w:rPr>
        <w:t xml:space="preserve">:  </w:t>
      </w:r>
      <w:r w:rsidR="00497870" w:rsidRPr="00497870">
        <w:rPr>
          <w:rStyle w:val="Heading2Char"/>
          <w:rFonts w:asciiTheme="minorHAnsi" w:hAnsiTheme="minorHAnsi" w:cstheme="minorHAnsi"/>
        </w:rPr>
        <w:t>Application of mathematics to other disciplines.</w:t>
      </w:r>
    </w:p>
    <w:p w14:paraId="0C7DD161" w14:textId="562BD2EA" w:rsidR="002C089E" w:rsidRPr="00497870" w:rsidRDefault="002C089E" w:rsidP="004C484D">
      <w:pPr>
        <w:rPr>
          <w:rStyle w:val="Emphasis"/>
          <w:rFonts w:asciiTheme="minorHAnsi" w:hAnsiTheme="minorHAnsi" w:cstheme="minorHAnsi"/>
          <w:szCs w:val="24"/>
          <w:bdr w:val="none" w:sz="0" w:space="0" w:color="auto" w:frame="1"/>
        </w:rPr>
      </w:pPr>
    </w:p>
    <w:p w14:paraId="2758BF2B" w14:textId="71218E4D" w:rsidR="00A65875" w:rsidRPr="00F55DD4" w:rsidRDefault="0064062B" w:rsidP="00497870">
      <w:pPr>
        <w:pStyle w:val="Heading2"/>
        <w:rPr>
          <w:rFonts w:asciiTheme="minorHAnsi" w:hAnsiTheme="minorHAnsi" w:cstheme="minorHAnsi"/>
          <w:bdr w:val="none" w:sz="0" w:space="0" w:color="auto" w:frame="1"/>
        </w:rPr>
      </w:pPr>
      <w:r w:rsidRPr="00497870">
        <w:rPr>
          <w:rStyle w:val="Strong"/>
          <w:rFonts w:asciiTheme="minorHAnsi" w:hAnsiTheme="minorHAnsi" w:cstheme="minorHAnsi"/>
          <w:b/>
          <w:bCs w:val="0"/>
          <w:bdr w:val="none" w:sz="0" w:space="0" w:color="auto" w:frame="1"/>
        </w:rPr>
        <w:t>Learning O</w:t>
      </w:r>
      <w:r w:rsidR="00400FFD" w:rsidRPr="00497870">
        <w:rPr>
          <w:rStyle w:val="Strong"/>
          <w:rFonts w:asciiTheme="minorHAnsi" w:hAnsiTheme="minorHAnsi" w:cstheme="minorHAnsi"/>
          <w:b/>
          <w:bCs w:val="0"/>
          <w:bdr w:val="none" w:sz="0" w:space="0" w:color="auto" w:frame="1"/>
        </w:rPr>
        <w:t>utcomes</w:t>
      </w:r>
      <w:r w:rsidR="00F55DD4">
        <w:rPr>
          <w:rStyle w:val="Strong"/>
          <w:rFonts w:asciiTheme="minorHAnsi" w:hAnsiTheme="minorHAnsi" w:cstheme="minorHAnsi"/>
          <w:b/>
          <w:bCs w:val="0"/>
          <w:bdr w:val="none" w:sz="0" w:space="0" w:color="auto" w:frame="1"/>
        </w:rPr>
        <w:t xml:space="preserve">:  </w:t>
      </w:r>
      <w:r w:rsidR="00F55DD4" w:rsidRPr="00F55DD4">
        <w:rPr>
          <w:rStyle w:val="Strong"/>
          <w:rFonts w:asciiTheme="minorHAnsi" w:hAnsiTheme="minorHAnsi" w:cstheme="minorHAnsi"/>
          <w:bdr w:val="none" w:sz="0" w:space="0" w:color="auto" w:frame="1"/>
        </w:rPr>
        <w:t>Students will become familiar with</w:t>
      </w:r>
    </w:p>
    <w:p w14:paraId="2C0DBAFF" w14:textId="77777777" w:rsidR="00F55DD4" w:rsidRPr="00F55DD4" w:rsidRDefault="00F55DD4" w:rsidP="00F55DD4">
      <w:pPr>
        <w:pStyle w:val="NormalWeb"/>
        <w:numPr>
          <w:ilvl w:val="0"/>
          <w:numId w:val="15"/>
        </w:numPr>
        <w:spacing w:before="0" w:beforeAutospacing="0" w:after="0" w:afterAutospacing="0"/>
        <w:contextualSpacing/>
        <w:rPr>
          <w:rFonts w:asciiTheme="minorHAnsi" w:hAnsiTheme="minorHAnsi" w:cstheme="minorHAnsi"/>
          <w:bdr w:val="none" w:sz="0" w:space="0" w:color="auto" w:frame="1"/>
        </w:rPr>
      </w:pPr>
      <w:r w:rsidRPr="00F55DD4">
        <w:rPr>
          <w:rFonts w:asciiTheme="minorHAnsi" w:hAnsiTheme="minorHAnsi" w:cstheme="minorHAnsi"/>
          <w:bdr w:val="none" w:sz="0" w:space="0" w:color="auto" w:frame="1"/>
        </w:rPr>
        <w:t>Version control with Git, GitHub/GitLab</w:t>
      </w:r>
    </w:p>
    <w:p w14:paraId="25CB8F85" w14:textId="77777777" w:rsidR="00F55DD4" w:rsidRPr="00F55DD4" w:rsidRDefault="00F55DD4" w:rsidP="00F55DD4">
      <w:pPr>
        <w:pStyle w:val="NormalWeb"/>
        <w:numPr>
          <w:ilvl w:val="0"/>
          <w:numId w:val="15"/>
        </w:numPr>
        <w:spacing w:before="0" w:beforeAutospacing="0" w:after="0" w:afterAutospacing="0"/>
        <w:contextualSpacing/>
        <w:rPr>
          <w:rFonts w:asciiTheme="minorHAnsi" w:hAnsiTheme="minorHAnsi" w:cstheme="minorHAnsi"/>
          <w:bdr w:val="none" w:sz="0" w:space="0" w:color="auto" w:frame="1"/>
        </w:rPr>
      </w:pPr>
      <w:r w:rsidRPr="00F55DD4">
        <w:rPr>
          <w:rFonts w:asciiTheme="minorHAnsi" w:hAnsiTheme="minorHAnsi" w:cstheme="minorHAnsi"/>
          <w:bdr w:val="none" w:sz="0" w:space="0" w:color="auto" w:frame="1"/>
        </w:rPr>
        <w:t>Dimensionality</w:t>
      </w:r>
      <w:r w:rsidRPr="00F55DD4">
        <w:rPr>
          <w:rFonts w:asciiTheme="minorHAnsi" w:hAnsiTheme="minorHAnsi" w:cstheme="minorHAnsi"/>
          <w:bdr w:val="none" w:sz="0" w:space="0" w:color="auto" w:frame="1"/>
        </w:rPr>
        <w:noBreakHyphen/>
        <w:t>reduction methods for data visualization (e.g., PCA, t</w:t>
      </w:r>
      <w:r w:rsidRPr="00F55DD4">
        <w:rPr>
          <w:rFonts w:asciiTheme="minorHAnsi" w:hAnsiTheme="minorHAnsi" w:cstheme="minorHAnsi"/>
          <w:bdr w:val="none" w:sz="0" w:space="0" w:color="auto" w:frame="1"/>
        </w:rPr>
        <w:noBreakHyphen/>
        <w:t>SNE, UMAP, topological data analysis)</w:t>
      </w:r>
    </w:p>
    <w:p w14:paraId="0D4DB4B7" w14:textId="77777777" w:rsidR="00F55DD4" w:rsidRPr="00F55DD4" w:rsidRDefault="00F55DD4" w:rsidP="00F55DD4">
      <w:pPr>
        <w:pStyle w:val="NormalWeb"/>
        <w:numPr>
          <w:ilvl w:val="0"/>
          <w:numId w:val="15"/>
        </w:numPr>
        <w:spacing w:before="0" w:beforeAutospacing="0" w:after="0" w:afterAutospacing="0"/>
        <w:contextualSpacing/>
        <w:rPr>
          <w:rFonts w:asciiTheme="minorHAnsi" w:hAnsiTheme="minorHAnsi" w:cstheme="minorHAnsi"/>
          <w:bdr w:val="none" w:sz="0" w:space="0" w:color="auto" w:frame="1"/>
        </w:rPr>
      </w:pPr>
      <w:r w:rsidRPr="00F55DD4">
        <w:rPr>
          <w:rFonts w:asciiTheme="minorHAnsi" w:hAnsiTheme="minorHAnsi" w:cstheme="minorHAnsi"/>
          <w:bdr w:val="none" w:sz="0" w:space="0" w:color="auto" w:frame="1"/>
        </w:rPr>
        <w:t>Introduction to product development: building user</w:t>
      </w:r>
      <w:r w:rsidRPr="00F55DD4">
        <w:rPr>
          <w:rFonts w:asciiTheme="minorHAnsi" w:hAnsiTheme="minorHAnsi" w:cstheme="minorHAnsi"/>
          <w:bdr w:val="none" w:sz="0" w:space="0" w:color="auto" w:frame="1"/>
        </w:rPr>
        <w:noBreakHyphen/>
        <w:t>friendly, extensible software, best</w:t>
      </w:r>
      <w:r w:rsidRPr="00F55DD4">
        <w:rPr>
          <w:rFonts w:asciiTheme="minorHAnsi" w:hAnsiTheme="minorHAnsi" w:cstheme="minorHAnsi"/>
          <w:bdr w:val="none" w:sz="0" w:space="0" w:color="auto" w:frame="1"/>
        </w:rPr>
        <w:noBreakHyphen/>
        <w:t>practice guidelines, and a brief comparison of academic versus industry software development.</w:t>
      </w:r>
    </w:p>
    <w:p w14:paraId="2F349B69" w14:textId="2F5D1071" w:rsidR="00E13BF5" w:rsidRPr="00497870" w:rsidRDefault="00E13BF5" w:rsidP="00F55DD4">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3695D7A5" w14:textId="56201AA9" w:rsidR="00A65875" w:rsidRDefault="0064062B" w:rsidP="00497870">
      <w:pPr>
        <w:pStyle w:val="Heading2"/>
        <w:rPr>
          <w:rStyle w:val="Strong"/>
          <w:rFonts w:asciiTheme="minorHAnsi" w:hAnsiTheme="minorHAnsi" w:cstheme="minorHAnsi"/>
          <w:bdr w:val="none" w:sz="0" w:space="0" w:color="auto" w:frame="1"/>
        </w:rPr>
      </w:pPr>
      <w:r w:rsidRPr="00497870">
        <w:rPr>
          <w:rStyle w:val="Strong"/>
          <w:rFonts w:asciiTheme="minorHAnsi" w:hAnsiTheme="minorHAnsi" w:cstheme="minorHAnsi"/>
          <w:b/>
          <w:bCs w:val="0"/>
          <w:bdr w:val="none" w:sz="0" w:space="0" w:color="auto" w:frame="1"/>
        </w:rPr>
        <w:t>Text</w:t>
      </w:r>
      <w:r w:rsidR="009918A3" w:rsidRPr="00497870">
        <w:rPr>
          <w:rStyle w:val="Strong"/>
          <w:rFonts w:asciiTheme="minorHAnsi" w:hAnsiTheme="minorHAnsi" w:cstheme="minorHAnsi"/>
          <w:b/>
          <w:bCs w:val="0"/>
          <w:bdr w:val="none" w:sz="0" w:space="0" w:color="auto" w:frame="1"/>
        </w:rPr>
        <w:t>book</w:t>
      </w:r>
      <w:r w:rsidR="00381C7A" w:rsidRPr="00497870">
        <w:rPr>
          <w:rStyle w:val="Strong"/>
          <w:rFonts w:asciiTheme="minorHAnsi" w:hAnsiTheme="minorHAnsi" w:cstheme="minorHAnsi"/>
          <w:b/>
          <w:bCs w:val="0"/>
          <w:bdr w:val="none" w:sz="0" w:space="0" w:color="auto" w:frame="1"/>
        </w:rPr>
        <w:t>s</w:t>
      </w:r>
      <w:r w:rsidR="009918A3" w:rsidRPr="00497870">
        <w:rPr>
          <w:rStyle w:val="Strong"/>
          <w:rFonts w:asciiTheme="minorHAnsi" w:hAnsiTheme="minorHAnsi" w:cstheme="minorHAnsi"/>
          <w:b/>
          <w:bCs w:val="0"/>
          <w:bdr w:val="none" w:sz="0" w:space="0" w:color="auto" w:frame="1"/>
        </w:rPr>
        <w:t>/Materials</w:t>
      </w:r>
      <w:r w:rsidR="00497870">
        <w:rPr>
          <w:rStyle w:val="Strong"/>
          <w:rFonts w:asciiTheme="minorHAnsi" w:hAnsiTheme="minorHAnsi" w:cstheme="minorHAnsi"/>
          <w:b/>
          <w:bCs w:val="0"/>
          <w:bdr w:val="none" w:sz="0" w:space="0" w:color="auto" w:frame="1"/>
        </w:rPr>
        <w:t xml:space="preserve">: </w:t>
      </w:r>
      <w:r w:rsidR="00F55DD4" w:rsidRPr="00F55DD4">
        <w:rPr>
          <w:rStyle w:val="Strong"/>
          <w:rFonts w:asciiTheme="minorHAnsi" w:hAnsiTheme="minorHAnsi" w:cstheme="minorHAnsi"/>
          <w:bdr w:val="none" w:sz="0" w:space="0" w:color="auto" w:frame="1"/>
        </w:rPr>
        <w:t>None</w:t>
      </w:r>
    </w:p>
    <w:p w14:paraId="419A29DB" w14:textId="77777777" w:rsidR="00602D37" w:rsidRDefault="00602D37" w:rsidP="00602D37"/>
    <w:p w14:paraId="3F42FBD2" w14:textId="7E22F23F" w:rsidR="00602D37" w:rsidRPr="00602D37" w:rsidRDefault="00602D37" w:rsidP="00602D37">
      <w:r w:rsidRPr="00602D37">
        <w:rPr>
          <w:b/>
          <w:bCs/>
        </w:rPr>
        <w:t>Course schedule:</w:t>
      </w:r>
      <w:r>
        <w:t xml:space="preserve"> available at course website, </w:t>
      </w:r>
      <w:hyperlink r:id="rId20" w:history="1">
        <w:r w:rsidR="00033279" w:rsidRPr="004A4748">
          <w:rPr>
            <w:rStyle w:val="Hyperlink"/>
          </w:rPr>
          <w:t>https://homepage.math.uiowa.edu/~idarcy/COURSES/TDA/SPRING26/7830.html</w:t>
        </w:r>
      </w:hyperlink>
      <w:r w:rsidR="00033279">
        <w:t xml:space="preserve"> </w:t>
      </w:r>
    </w:p>
    <w:p w14:paraId="0F45667E" w14:textId="77777777" w:rsidR="00BE2276" w:rsidRPr="00497870" w:rsidRDefault="00BE2276" w:rsidP="004C484D">
      <w:pPr>
        <w:widowControl w:val="0"/>
        <w:rPr>
          <w:rFonts w:asciiTheme="minorHAnsi" w:hAnsiTheme="minorHAnsi" w:cstheme="minorHAnsi"/>
          <w:i/>
          <w:iCs/>
          <w:szCs w:val="24"/>
          <w:highlight w:val="yellow"/>
        </w:rPr>
      </w:pPr>
    </w:p>
    <w:p w14:paraId="445BB593" w14:textId="76D3CFE0" w:rsidR="00E8096D" w:rsidRPr="00497870" w:rsidRDefault="00E8096D" w:rsidP="004C484D">
      <w:pPr>
        <w:pStyle w:val="Heading2"/>
        <w:rPr>
          <w:rFonts w:asciiTheme="minorHAnsi" w:hAnsiTheme="minorHAnsi" w:cstheme="minorHAnsi"/>
        </w:rPr>
      </w:pPr>
      <w:r w:rsidRPr="00497870">
        <w:rPr>
          <w:rFonts w:asciiTheme="minorHAnsi" w:hAnsiTheme="minorHAnsi" w:cstheme="minorHAnsi"/>
        </w:rPr>
        <w:t>Course ICON site</w:t>
      </w:r>
    </w:p>
    <w:p w14:paraId="4621A993" w14:textId="221BF7D9" w:rsidR="00BE2276" w:rsidRPr="00497870" w:rsidRDefault="00E8096D" w:rsidP="00B57696">
      <w:pPr>
        <w:rPr>
          <w:rFonts w:asciiTheme="minorHAnsi" w:hAnsiTheme="minorHAnsi" w:cstheme="minorHAnsi"/>
        </w:rPr>
      </w:pPr>
      <w:r w:rsidRPr="00497870">
        <w:rPr>
          <w:rFonts w:asciiTheme="minorHAnsi" w:hAnsiTheme="minorHAnsi" w:cstheme="minorHAnsi"/>
        </w:rPr>
        <w:t>To access the course site, log into</w:t>
      </w:r>
      <w:r w:rsidR="0089225B" w:rsidRPr="00497870">
        <w:rPr>
          <w:rFonts w:asciiTheme="minorHAnsi" w:hAnsiTheme="minorHAnsi" w:cstheme="minorHAnsi"/>
        </w:rPr>
        <w:t xml:space="preserve"> </w:t>
      </w:r>
      <w:hyperlink r:id="rId21" w:history="1">
        <w:r w:rsidRPr="00497870">
          <w:rPr>
            <w:rStyle w:val="Hyperlink"/>
            <w:rFonts w:asciiTheme="minorHAnsi" w:hAnsiTheme="minorHAnsi" w:cstheme="minorHAnsi"/>
          </w:rPr>
          <w:t>Iowa Courses Online (ICON)</w:t>
        </w:r>
      </w:hyperlink>
      <w:r w:rsidR="0089225B" w:rsidRPr="00497870">
        <w:rPr>
          <w:rFonts w:asciiTheme="minorHAnsi" w:hAnsiTheme="minorHAnsi" w:cstheme="minorHAnsi"/>
        </w:rPr>
        <w:t xml:space="preserve"> u</w:t>
      </w:r>
      <w:r w:rsidRPr="00497870">
        <w:rPr>
          <w:rFonts w:asciiTheme="minorHAnsi" w:hAnsiTheme="minorHAnsi" w:cstheme="minorHAnsi"/>
        </w:rPr>
        <w:t>sing your Hawk ID and password.</w:t>
      </w:r>
    </w:p>
    <w:p w14:paraId="3B4F7CD1" w14:textId="77777777" w:rsidR="00BE2276" w:rsidRPr="00497870" w:rsidRDefault="00BE2276" w:rsidP="004C484D">
      <w:pPr>
        <w:pStyle w:val="NormalWeb"/>
        <w:pBdr>
          <w:bottom w:val="single" w:sz="6" w:space="1" w:color="auto"/>
        </w:pBdr>
        <w:shd w:val="clear" w:color="auto" w:fill="FFFFFF"/>
        <w:spacing w:before="0" w:beforeAutospacing="0" w:after="0" w:afterAutospacing="0"/>
        <w:contextualSpacing/>
        <w:textAlignment w:val="baseline"/>
        <w:rPr>
          <w:rFonts w:asciiTheme="minorHAnsi" w:hAnsiTheme="minorHAnsi" w:cstheme="minorHAnsi"/>
        </w:rPr>
      </w:pPr>
    </w:p>
    <w:p w14:paraId="2E3A0F0B" w14:textId="4C82397B" w:rsidR="00F55DD4" w:rsidRPr="00F55DD4" w:rsidRDefault="00F55DD4" w:rsidP="00F55DD4">
      <w:pPr>
        <w:pStyle w:val="Heading2"/>
        <w:rPr>
          <w:rFonts w:asciiTheme="minorHAnsi" w:hAnsiTheme="minorHAnsi" w:cstheme="minorHAnsi"/>
          <w:b w:val="0"/>
        </w:rPr>
      </w:pPr>
      <w:r w:rsidRPr="00F55DD4">
        <w:rPr>
          <w:rFonts w:asciiTheme="minorHAnsi" w:hAnsiTheme="minorHAnsi" w:cstheme="minorHAnsi"/>
          <w:bCs/>
        </w:rPr>
        <w:lastRenderedPageBreak/>
        <w:t xml:space="preserve">Prerequisites: </w:t>
      </w:r>
      <w:r w:rsidRPr="00F55DD4">
        <w:rPr>
          <w:rFonts w:asciiTheme="minorHAnsi" w:hAnsiTheme="minorHAnsi" w:cstheme="minorHAnsi"/>
          <w:b w:val="0"/>
        </w:rPr>
        <w:t>Graduate student standing or permission of instructor.</w:t>
      </w:r>
    </w:p>
    <w:p w14:paraId="3E58D773" w14:textId="77777777" w:rsidR="00F55DD4" w:rsidRDefault="00F55DD4" w:rsidP="00F55DD4">
      <w:pPr>
        <w:pStyle w:val="Heading2"/>
        <w:rPr>
          <w:rStyle w:val="Heading2Char"/>
          <w:rFonts w:asciiTheme="minorHAnsi" w:hAnsiTheme="minorHAnsi" w:cstheme="minorHAnsi"/>
          <w:b/>
          <w:bCs/>
        </w:rPr>
      </w:pPr>
    </w:p>
    <w:p w14:paraId="7E5D56E0" w14:textId="111A7074" w:rsidR="00F55DD4" w:rsidRDefault="00BE2276" w:rsidP="00F55DD4">
      <w:pPr>
        <w:pStyle w:val="Heading2"/>
        <w:rPr>
          <w:rStyle w:val="Heading2Char"/>
          <w:rFonts w:asciiTheme="minorHAnsi" w:hAnsiTheme="minorHAnsi" w:cstheme="minorHAnsi"/>
          <w:b/>
          <w:bCs/>
        </w:rPr>
      </w:pPr>
      <w:r w:rsidRPr="00497870">
        <w:rPr>
          <w:rStyle w:val="Heading2Char"/>
          <w:rFonts w:asciiTheme="minorHAnsi" w:hAnsiTheme="minorHAnsi" w:cstheme="minorHAnsi"/>
          <w:b/>
          <w:bCs/>
        </w:rPr>
        <w:t>Grading System</w:t>
      </w:r>
      <w:r w:rsidR="00497870">
        <w:rPr>
          <w:rStyle w:val="Heading2Char"/>
          <w:rFonts w:asciiTheme="minorHAnsi" w:hAnsiTheme="minorHAnsi" w:cstheme="minorHAnsi"/>
          <w:b/>
          <w:bCs/>
        </w:rPr>
        <w:t>:  S/U</w:t>
      </w:r>
    </w:p>
    <w:p w14:paraId="6447664E" w14:textId="5DDAD80B" w:rsidR="00F55DD4" w:rsidRPr="00F55DD4" w:rsidRDefault="00F55DD4" w:rsidP="00F55DD4">
      <w:pPr>
        <w:pStyle w:val="Heading2"/>
        <w:rPr>
          <w:rFonts w:asciiTheme="minorHAnsi" w:hAnsiTheme="minorHAnsi" w:cstheme="minorHAnsi"/>
          <w:b w:val="0"/>
          <w:bCs/>
        </w:rPr>
      </w:pPr>
      <w:r w:rsidRPr="00F55DD4">
        <w:rPr>
          <w:rFonts w:asciiTheme="minorHAnsi" w:eastAsia="Times New Roman" w:hAnsiTheme="minorHAnsi" w:cstheme="minorHAnsi"/>
          <w:b w:val="0"/>
          <w:bCs/>
          <w:szCs w:val="24"/>
        </w:rPr>
        <w:t xml:space="preserve">Participation earns a </w:t>
      </w:r>
      <w:r w:rsidRPr="00F55DD4">
        <w:rPr>
          <w:rFonts w:asciiTheme="minorHAnsi" w:hAnsiTheme="minorHAnsi" w:cstheme="minorHAnsi"/>
          <w:b w:val="0"/>
          <w:bCs/>
        </w:rPr>
        <w:t>satisfactory grade of S</w:t>
      </w:r>
    </w:p>
    <w:p w14:paraId="35DF80C8" w14:textId="5A5C3E6A" w:rsidR="00CD4327" w:rsidRPr="00CD4327" w:rsidRDefault="00F55DD4" w:rsidP="00F55DD4">
      <w:pPr>
        <w:pStyle w:val="NormalWeb"/>
        <w:contextualSpacing/>
        <w:rPr>
          <w:rFonts w:asciiTheme="minorHAnsi" w:hAnsiTheme="minorHAnsi" w:cstheme="minorHAnsi"/>
          <w:b/>
          <w:bCs/>
        </w:rPr>
      </w:pPr>
      <w:r w:rsidRPr="00F55DD4">
        <w:rPr>
          <w:rFonts w:asciiTheme="minorHAnsi" w:hAnsiTheme="minorHAnsi" w:cstheme="minorHAnsi"/>
          <w:b/>
          <w:bCs/>
        </w:rPr>
        <w:t>Participation Model</w:t>
      </w:r>
    </w:p>
    <w:p w14:paraId="07433AE5" w14:textId="28156B01" w:rsidR="00CD4327" w:rsidRPr="00CD4327" w:rsidRDefault="00CD4327" w:rsidP="00F55DD4">
      <w:pPr>
        <w:pStyle w:val="NormalWeb"/>
        <w:numPr>
          <w:ilvl w:val="0"/>
          <w:numId w:val="16"/>
        </w:numPr>
        <w:spacing w:beforeAutospacing="0" w:afterAutospacing="0"/>
        <w:contextualSpacing/>
        <w:rPr>
          <w:rFonts w:asciiTheme="minorHAnsi" w:hAnsiTheme="minorHAnsi" w:cstheme="minorHAnsi"/>
        </w:rPr>
      </w:pPr>
      <w:r>
        <w:rPr>
          <w:rFonts w:asciiTheme="minorHAnsi" w:hAnsiTheme="minorHAnsi" w:cstheme="minorHAnsi"/>
        </w:rPr>
        <w:t>Attend lecture.</w:t>
      </w:r>
    </w:p>
    <w:p w14:paraId="2529F8C3" w14:textId="1FD34678" w:rsidR="00F55DD4" w:rsidRPr="00F55DD4" w:rsidRDefault="00F55DD4" w:rsidP="00F55DD4">
      <w:pPr>
        <w:pStyle w:val="NormalWeb"/>
        <w:numPr>
          <w:ilvl w:val="0"/>
          <w:numId w:val="16"/>
        </w:numPr>
        <w:spacing w:beforeAutospacing="0" w:afterAutospacing="0"/>
        <w:contextualSpacing/>
        <w:rPr>
          <w:rFonts w:asciiTheme="minorHAnsi" w:hAnsiTheme="minorHAnsi" w:cstheme="minorHAnsi"/>
        </w:rPr>
      </w:pPr>
      <w:r w:rsidRPr="00F55DD4">
        <w:rPr>
          <w:rFonts w:asciiTheme="minorHAnsi" w:hAnsiTheme="minorHAnsi" w:cstheme="minorHAnsi"/>
          <w:b/>
          <w:bCs/>
        </w:rPr>
        <w:t>Experienced programmers</w:t>
      </w:r>
      <w:r w:rsidRPr="00F55DD4">
        <w:rPr>
          <w:rFonts w:asciiTheme="minorHAnsi" w:hAnsiTheme="minorHAnsi" w:cstheme="minorHAnsi"/>
        </w:rPr>
        <w:t> – Work on coding during weekly lab sessions and provide feedback on peers’ code.</w:t>
      </w:r>
    </w:p>
    <w:p w14:paraId="5639104E" w14:textId="77777777" w:rsidR="00F55DD4" w:rsidRPr="00F55DD4" w:rsidRDefault="00F55DD4" w:rsidP="00F55DD4">
      <w:pPr>
        <w:pStyle w:val="NormalWeb"/>
        <w:numPr>
          <w:ilvl w:val="0"/>
          <w:numId w:val="16"/>
        </w:numPr>
        <w:spacing w:beforeAutospacing="0" w:afterAutospacing="0"/>
        <w:contextualSpacing/>
        <w:rPr>
          <w:rFonts w:asciiTheme="minorHAnsi" w:hAnsiTheme="minorHAnsi" w:cstheme="minorHAnsi"/>
        </w:rPr>
      </w:pPr>
      <w:r w:rsidRPr="00F55DD4">
        <w:rPr>
          <w:rFonts w:asciiTheme="minorHAnsi" w:hAnsiTheme="minorHAnsi" w:cstheme="minorHAnsi"/>
          <w:b/>
          <w:bCs/>
        </w:rPr>
        <w:t>Beginners or those with limited programming background</w:t>
      </w:r>
      <w:r w:rsidRPr="00F55DD4">
        <w:rPr>
          <w:rFonts w:asciiTheme="minorHAnsi" w:hAnsiTheme="minorHAnsi" w:cstheme="minorHAnsi"/>
        </w:rPr>
        <w:t> – Learn programming through suggested projects and also review classmates’ code.</w:t>
      </w:r>
    </w:p>
    <w:p w14:paraId="66335467" w14:textId="77777777" w:rsidR="00F55DD4" w:rsidRPr="00F55DD4" w:rsidRDefault="00F55DD4" w:rsidP="00F55DD4">
      <w:pPr>
        <w:pStyle w:val="NormalWeb"/>
        <w:contextualSpacing/>
        <w:rPr>
          <w:rFonts w:asciiTheme="minorHAnsi" w:hAnsiTheme="minorHAnsi" w:cstheme="minorHAnsi"/>
        </w:rPr>
      </w:pPr>
    </w:p>
    <w:p w14:paraId="1AA0CC60" w14:textId="34D67782" w:rsidR="00EC7237" w:rsidRPr="00497870" w:rsidRDefault="00F55DD4" w:rsidP="00FB4E99">
      <w:pPr>
        <w:pStyle w:val="NormalWeb"/>
        <w:contextualSpacing/>
        <w:rPr>
          <w:rFonts w:asciiTheme="minorHAnsi" w:hAnsiTheme="minorHAnsi" w:cstheme="minorHAnsi"/>
        </w:rPr>
      </w:pPr>
      <w:r w:rsidRPr="00F55DD4">
        <w:rPr>
          <w:rFonts w:asciiTheme="minorHAnsi" w:hAnsiTheme="minorHAnsi" w:cstheme="minorHAnsi"/>
        </w:rPr>
        <w:t>Students will work on software projects that involve both writing/reviewing code and applying it to data. You may use any programming language. While project prompts are supplied in Python and R, you’re free to select other languages or align projects with your thesis. Group work is encouraged, but not required.</w:t>
      </w:r>
    </w:p>
    <w:p w14:paraId="05C3D34A" w14:textId="0616E9D5" w:rsidR="00BE2276" w:rsidRPr="00497870" w:rsidRDefault="00BE2276" w:rsidP="004C484D">
      <w:pPr>
        <w:pStyle w:val="Heading2"/>
        <w:rPr>
          <w:rFonts w:asciiTheme="minorHAnsi" w:hAnsiTheme="minorHAnsi" w:cstheme="minorHAnsi"/>
          <w:bdr w:val="none" w:sz="0" w:space="0" w:color="auto" w:frame="1"/>
        </w:rPr>
      </w:pPr>
      <w:r w:rsidRPr="00497870">
        <w:rPr>
          <w:rFonts w:asciiTheme="minorHAnsi" w:hAnsiTheme="minorHAnsi" w:cstheme="minorHAnsi"/>
          <w:bdr w:val="none" w:sz="0" w:space="0" w:color="auto" w:frame="1"/>
        </w:rPr>
        <w:t>Attendance and A</w:t>
      </w:r>
      <w:r w:rsidR="00496591" w:rsidRPr="00497870">
        <w:rPr>
          <w:rFonts w:asciiTheme="minorHAnsi" w:hAnsiTheme="minorHAnsi" w:cstheme="minorHAnsi"/>
          <w:bdr w:val="none" w:sz="0" w:space="0" w:color="auto" w:frame="1"/>
        </w:rPr>
        <w:t>ccommodations</w:t>
      </w:r>
    </w:p>
    <w:p w14:paraId="267C332C" w14:textId="77777777" w:rsidR="00BE2276" w:rsidRPr="00497870" w:rsidRDefault="00BE2276"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b/>
          <w:bCs/>
          <w:highlight w:val="yellow"/>
          <w:bdr w:val="none" w:sz="0" w:space="0" w:color="auto" w:frame="1"/>
        </w:rPr>
      </w:pPr>
    </w:p>
    <w:p w14:paraId="7E8BE6CF" w14:textId="77777777" w:rsidR="00DF07F6" w:rsidRPr="00497870" w:rsidRDefault="00DF07F6" w:rsidP="00DF07F6">
      <w:pPr>
        <w:pStyle w:val="NormalWeb"/>
        <w:shd w:val="clear" w:color="auto" w:fill="FFFFFF"/>
        <w:spacing w:before="0"/>
        <w:contextualSpacing/>
        <w:textAlignment w:val="baseline"/>
        <w:rPr>
          <w:rFonts w:asciiTheme="minorHAnsi" w:hAnsiTheme="minorHAnsi" w:cstheme="minorHAnsi"/>
          <w:b/>
          <w:bCs/>
          <w:color w:val="313131"/>
          <w:bdr w:val="none" w:sz="0" w:space="0" w:color="auto" w:frame="1"/>
        </w:rPr>
      </w:pPr>
      <w:r w:rsidRPr="00497870">
        <w:rPr>
          <w:rFonts w:asciiTheme="minorHAnsi" w:hAnsiTheme="minorHAnsi" w:cstheme="minorHAnsi"/>
          <w:b/>
          <w:bCs/>
          <w:color w:val="313131"/>
          <w:bdr w:val="none" w:sz="0" w:space="0" w:color="auto" w:frame="1"/>
        </w:rPr>
        <w:t>ATTENDANCE AND CLASSROOM EXPECTATIONS</w:t>
      </w:r>
    </w:p>
    <w:p w14:paraId="5822931A" w14:textId="77777777" w:rsidR="00DF07F6" w:rsidRPr="00497870" w:rsidRDefault="00DF07F6" w:rsidP="00DF07F6">
      <w:pPr>
        <w:pStyle w:val="NormalWeb"/>
        <w:contextualSpacing/>
        <w:textAlignment w:val="baseline"/>
        <w:rPr>
          <w:rFonts w:asciiTheme="minorHAnsi" w:hAnsiTheme="minorHAnsi" w:cstheme="minorHAnsi"/>
          <w:color w:val="313131"/>
          <w:bdr w:val="none" w:sz="0" w:space="0" w:color="auto" w:frame="1"/>
        </w:rPr>
      </w:pPr>
      <w:r w:rsidRPr="00497870">
        <w:rPr>
          <w:rFonts w:asciiTheme="minorHAnsi" w:hAnsiTheme="minorHAnsi" w:cstheme="minorHAnsi"/>
          <w:b/>
          <w:bCs/>
          <w:color w:val="313131"/>
          <w:bdr w:val="none" w:sz="0" w:space="0" w:color="auto" w:frame="1"/>
        </w:rPr>
        <w:t xml:space="preserve">Students are expected to attend every class. Absences may affect your grade. </w:t>
      </w:r>
    </w:p>
    <w:p w14:paraId="417228AF" w14:textId="77777777" w:rsidR="00DF07F6" w:rsidRPr="00497870" w:rsidRDefault="00DF07F6" w:rsidP="00DF07F6">
      <w:pPr>
        <w:pStyle w:val="NormalWeb"/>
        <w:shd w:val="clear" w:color="auto" w:fill="FFFFFF"/>
        <w:contextualSpacing/>
        <w:textAlignment w:val="baseline"/>
        <w:rPr>
          <w:rFonts w:asciiTheme="minorHAnsi" w:hAnsiTheme="minorHAnsi" w:cstheme="minorHAnsi"/>
          <w:color w:val="313131"/>
          <w:bdr w:val="none" w:sz="0" w:space="0" w:color="auto" w:frame="1"/>
        </w:rPr>
      </w:pPr>
      <w:r w:rsidRPr="00497870">
        <w:rPr>
          <w:rFonts w:asciiTheme="minorHAnsi" w:hAnsiTheme="minorHAnsi" w:cstheme="minorHAnsi"/>
          <w:color w:val="313131"/>
          <w:bdr w:val="none" w:sz="0" w:space="0" w:color="auto" w:frame="1"/>
        </w:rPr>
        <w:t>All students are expected to attend class and to contribute to its learning environment in part by complying with University policies and directives regarding appropriate classroom behavior or other matters.</w:t>
      </w:r>
    </w:p>
    <w:p w14:paraId="54CDEDC9" w14:textId="77777777" w:rsidR="00DF07F6" w:rsidRPr="00497870" w:rsidRDefault="00DF07F6"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i w:val="0"/>
          <w:iCs w:val="0"/>
          <w:color w:val="313131"/>
          <w:highlight w:val="yellow"/>
          <w:bdr w:val="none" w:sz="0" w:space="0" w:color="auto" w:frame="1"/>
        </w:rPr>
      </w:pPr>
    </w:p>
    <w:p w14:paraId="76ED9080" w14:textId="77777777" w:rsidR="00964C3D" w:rsidRPr="00497870" w:rsidRDefault="00964C3D" w:rsidP="00964C3D">
      <w:pPr>
        <w:pStyle w:val="Heading3"/>
        <w:rPr>
          <w:rStyle w:val="Emphasis"/>
          <w:rFonts w:asciiTheme="minorHAnsi" w:hAnsiTheme="minorHAnsi" w:cstheme="minorHAnsi"/>
          <w:i w:val="0"/>
          <w:iCs w:val="0"/>
          <w:bdr w:val="none" w:sz="0" w:space="0" w:color="auto" w:frame="1"/>
        </w:rPr>
      </w:pPr>
      <w:r w:rsidRPr="00497870">
        <w:rPr>
          <w:rStyle w:val="Emphasis"/>
          <w:rFonts w:asciiTheme="minorHAnsi" w:hAnsiTheme="minorHAnsi" w:cstheme="minorHAnsi"/>
          <w:i w:val="0"/>
          <w:iCs w:val="0"/>
          <w:bdr w:val="none" w:sz="0" w:space="0" w:color="auto" w:frame="1"/>
        </w:rPr>
        <w:t>Absences from Class</w:t>
      </w:r>
    </w:p>
    <w:p w14:paraId="12CD6C97" w14:textId="0263C2ED" w:rsidR="00964C3D" w:rsidRPr="00497870" w:rsidRDefault="00964C3D" w:rsidP="00964C3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97870">
        <w:rPr>
          <w:rFonts w:asciiTheme="minorHAnsi" w:hAnsiTheme="minorHAnsi" w:cstheme="minorHAnsi"/>
          <w:bdr w:val="none" w:sz="0" w:space="0" w:color="auto" w:frame="1"/>
        </w:rPr>
        <w:t>University regulations require that students be allowed to make up examinations which have been missed due to illness, religious holy days, military service obligations, including service-related medical appointments, jury duty, or other unavoidable circumstances or other university-sponsored activities. Students should work with their instructor regarding making up other missed work, such as assignments, quizzes, and classroom attendance.</w:t>
      </w:r>
    </w:p>
    <w:p w14:paraId="1929E2C6" w14:textId="77777777" w:rsidR="00964C3D" w:rsidRPr="00497870" w:rsidRDefault="00964C3D"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color w:val="313131"/>
          <w:highlight w:val="yellow"/>
          <w:bdr w:val="none" w:sz="0" w:space="0" w:color="auto" w:frame="1"/>
        </w:rPr>
      </w:pPr>
    </w:p>
    <w:p w14:paraId="2E063BE9" w14:textId="77777777" w:rsidR="00964C3D" w:rsidRPr="00497870" w:rsidRDefault="00964C3D" w:rsidP="00964C3D">
      <w:pPr>
        <w:pStyle w:val="Heading3"/>
        <w:rPr>
          <w:rFonts w:asciiTheme="minorHAnsi" w:hAnsiTheme="minorHAnsi" w:cstheme="minorHAnsi"/>
        </w:rPr>
      </w:pPr>
      <w:r w:rsidRPr="00497870">
        <w:rPr>
          <w:rFonts w:asciiTheme="minorHAnsi" w:hAnsiTheme="minorHAnsi" w:cstheme="minorHAnsi"/>
        </w:rPr>
        <w:t>Absences for Religious Holy Days</w:t>
      </w:r>
    </w:p>
    <w:p w14:paraId="40352792" w14:textId="106FD963" w:rsidR="00964C3D" w:rsidRPr="00497870" w:rsidRDefault="00964C3D" w:rsidP="00964C3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Fonts w:asciiTheme="minorHAnsi" w:hAnsiTheme="minorHAnsi" w:cstheme="minorHAnsi"/>
        </w:rPr>
        <w:t>The university is prepared to make reasonable accommodations for students whose religious holy days coincide with their classroom assignments, test schedules, and classroom attendance expectations. Students must notify their instructors in writing of any such religious holy day conflicts or absences within the first few days of the semester or session, and no later than the third week of the semester. If the conflict or absence will occur within the first three weeks of the semester, the student should notify the instructor as soon as possible. See </w:t>
      </w:r>
      <w:hyperlink r:id="rId22" w:history="1">
        <w:r w:rsidRPr="00497870">
          <w:rPr>
            <w:rStyle w:val="Hyperlink"/>
            <w:rFonts w:asciiTheme="minorHAnsi" w:hAnsiTheme="minorHAnsi" w:cstheme="minorHAnsi"/>
          </w:rPr>
          <w:t>Policy Manual 8.2 Absences for Religious Holy Days</w:t>
        </w:r>
      </w:hyperlink>
      <w:r w:rsidRPr="00497870">
        <w:rPr>
          <w:rFonts w:asciiTheme="minorHAnsi" w:hAnsiTheme="minorHAnsi" w:cstheme="minorHAnsi"/>
        </w:rPr>
        <w:t> for additional information. </w:t>
      </w:r>
    </w:p>
    <w:p w14:paraId="1BF5568E" w14:textId="77777777" w:rsidR="00964C3D" w:rsidRPr="00497870" w:rsidRDefault="00964C3D" w:rsidP="004C484D">
      <w:pPr>
        <w:pStyle w:val="NormalWeb"/>
        <w:shd w:val="clear" w:color="auto" w:fill="FFFFFF"/>
        <w:spacing w:before="0" w:beforeAutospacing="0" w:after="0" w:afterAutospacing="0"/>
        <w:contextualSpacing/>
        <w:textAlignment w:val="baseline"/>
        <w:rPr>
          <w:rStyle w:val="Emphasis"/>
          <w:rFonts w:asciiTheme="minorHAnsi" w:hAnsiTheme="minorHAnsi" w:cstheme="minorHAnsi"/>
          <w:color w:val="313131"/>
          <w:highlight w:val="yellow"/>
          <w:bdr w:val="none" w:sz="0" w:space="0" w:color="auto" w:frame="1"/>
        </w:rPr>
      </w:pPr>
    </w:p>
    <w:p w14:paraId="633020AD" w14:textId="77777777" w:rsidR="00964C3D" w:rsidRPr="00497870" w:rsidRDefault="00964C3D" w:rsidP="00964C3D">
      <w:pPr>
        <w:pStyle w:val="Heading3"/>
        <w:rPr>
          <w:rStyle w:val="Emphasis"/>
          <w:rFonts w:asciiTheme="minorHAnsi" w:hAnsiTheme="minorHAnsi" w:cstheme="minorHAnsi"/>
          <w:i w:val="0"/>
          <w:iCs w:val="0"/>
          <w:bdr w:val="none" w:sz="0" w:space="0" w:color="auto" w:frame="1"/>
        </w:rPr>
      </w:pPr>
      <w:r w:rsidRPr="00497870">
        <w:rPr>
          <w:rStyle w:val="Emphasis"/>
          <w:rFonts w:asciiTheme="minorHAnsi" w:hAnsiTheme="minorHAnsi" w:cstheme="minorHAnsi"/>
          <w:i w:val="0"/>
          <w:iCs w:val="0"/>
          <w:bdr w:val="none" w:sz="0" w:space="0" w:color="auto" w:frame="1"/>
        </w:rPr>
        <w:t>Absences for Military Service Obligations</w:t>
      </w:r>
    </w:p>
    <w:p w14:paraId="0D8F24FF" w14:textId="3E5199E6" w:rsidR="00BE2276" w:rsidRPr="00497870" w:rsidRDefault="00964C3D" w:rsidP="00496591">
      <w:pPr>
        <w:pStyle w:val="NormalWeb"/>
        <w:shd w:val="clear" w:color="auto" w:fill="FFFFFF"/>
        <w:spacing w:before="0" w:beforeAutospacing="0" w:after="0" w:afterAutospacing="0"/>
        <w:contextualSpacing/>
        <w:textAlignment w:val="baseline"/>
        <w:rPr>
          <w:rStyle w:val="Emphasis"/>
          <w:rFonts w:asciiTheme="minorHAnsi" w:hAnsiTheme="minorHAnsi" w:cstheme="minorHAnsi"/>
          <w:i w:val="0"/>
          <w:iCs w:val="0"/>
          <w:bdr w:val="none" w:sz="0" w:space="0" w:color="auto" w:frame="1"/>
        </w:rPr>
      </w:pPr>
      <w:r w:rsidRPr="00497870">
        <w:rPr>
          <w:rStyle w:val="Emphasis"/>
          <w:rFonts w:asciiTheme="minorHAnsi" w:hAnsiTheme="minorHAnsi" w:cstheme="minorHAnsi"/>
          <w:i w:val="0"/>
          <w:iCs w:val="0"/>
          <w:bdr w:val="none" w:sz="0" w:space="0" w:color="auto" w:frame="1"/>
        </w:rPr>
        <w:t xml:space="preserve">Students absent from class or class-related requirements due to U.S. veteran or U.S. military service obligations (including military service–related medical appointments, military orders, </w:t>
      </w:r>
      <w:r w:rsidRPr="00497870">
        <w:rPr>
          <w:rStyle w:val="Emphasis"/>
          <w:rFonts w:asciiTheme="minorHAnsi" w:hAnsiTheme="minorHAnsi" w:cstheme="minorHAnsi"/>
          <w:i w:val="0"/>
          <w:iCs w:val="0"/>
          <w:bdr w:val="none" w:sz="0" w:space="0" w:color="auto" w:frame="1"/>
        </w:rPr>
        <w:lastRenderedPageBreak/>
        <w:t>and National Guard Service obligations) shall be excused without any grading adjustment or other penalty. Instructors shall make reasonable accommodations to allow students to make up, without penalty, tests and assignments they missed because of veteran or military service obligations. Reasonable accommodations may include making up missed work following the service obligation; completing work in advance; completing an equivalent assignment; or waiver of the assignment without penalty. In all instances, students bear the responsibility to communicate with their instructors about such veteran or military service obligations, to meet course expectations and requirements.</w:t>
      </w:r>
    </w:p>
    <w:p w14:paraId="54B75E18" w14:textId="77777777" w:rsidR="00496591" w:rsidRPr="00497870" w:rsidRDefault="00496591" w:rsidP="00496591">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p>
    <w:p w14:paraId="478AFA71" w14:textId="6F1CA72E" w:rsidR="00BE2276" w:rsidRPr="00497870" w:rsidRDefault="00BE2276" w:rsidP="004C484D">
      <w:pPr>
        <w:pStyle w:val="Heading3"/>
        <w:rPr>
          <w:rFonts w:asciiTheme="minorHAnsi" w:hAnsiTheme="minorHAnsi" w:cstheme="minorHAnsi"/>
        </w:rPr>
      </w:pPr>
      <w:r w:rsidRPr="00497870">
        <w:rPr>
          <w:rFonts w:asciiTheme="minorHAnsi" w:hAnsiTheme="minorHAnsi" w:cstheme="minorHAnsi"/>
        </w:rPr>
        <w:t xml:space="preserve">Accommodations </w:t>
      </w:r>
      <w:r w:rsidR="007E267D" w:rsidRPr="00497870">
        <w:rPr>
          <w:rFonts w:asciiTheme="minorHAnsi" w:hAnsiTheme="minorHAnsi" w:cstheme="minorHAnsi"/>
        </w:rPr>
        <w:t>for</w:t>
      </w:r>
      <w:r w:rsidRPr="00497870">
        <w:rPr>
          <w:rFonts w:asciiTheme="minorHAnsi" w:hAnsiTheme="minorHAnsi" w:cstheme="minorHAnsi"/>
        </w:rPr>
        <w:t xml:space="preserve"> Student</w:t>
      </w:r>
      <w:r w:rsidR="007E267D" w:rsidRPr="00497870">
        <w:rPr>
          <w:rFonts w:asciiTheme="minorHAnsi" w:hAnsiTheme="minorHAnsi" w:cstheme="minorHAnsi"/>
        </w:rPr>
        <w:t>s with</w:t>
      </w:r>
      <w:r w:rsidRPr="00497870">
        <w:rPr>
          <w:rFonts w:asciiTheme="minorHAnsi" w:hAnsiTheme="minorHAnsi" w:cstheme="minorHAnsi"/>
        </w:rPr>
        <w:t xml:space="preserve"> Disabilit</w:t>
      </w:r>
      <w:r w:rsidR="007E267D" w:rsidRPr="00497870">
        <w:rPr>
          <w:rFonts w:asciiTheme="minorHAnsi" w:hAnsiTheme="minorHAnsi" w:cstheme="minorHAnsi"/>
        </w:rPr>
        <w:t>ies</w:t>
      </w:r>
    </w:p>
    <w:p w14:paraId="2A52D937" w14:textId="047443CF" w:rsidR="007E267D" w:rsidRPr="00497870" w:rsidRDefault="00BE2276" w:rsidP="00964C3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Fonts w:asciiTheme="minorHAnsi" w:hAnsiTheme="minorHAnsi" w:cstheme="minorHAnsi"/>
        </w:rPr>
        <w:t>The University is committed to providing an educational experience that is accessible to all students. If a student has a diagnosed disability or other disabling condition that may impact the student’s ability to complete the course requirements as stated in the syllabus, the student may seek accommodations through </w:t>
      </w:r>
      <w:hyperlink r:id="rId23" w:history="1">
        <w:r w:rsidRPr="00497870">
          <w:rPr>
            <w:rStyle w:val="Hyperlink"/>
            <w:rFonts w:asciiTheme="minorHAnsi" w:hAnsiTheme="minorHAnsi" w:cstheme="minorHAnsi"/>
            <w:color w:val="00558C"/>
          </w:rPr>
          <w:t>Student Disability Services</w:t>
        </w:r>
      </w:hyperlink>
      <w:r w:rsidRPr="00497870">
        <w:rPr>
          <w:rFonts w:asciiTheme="minorHAnsi" w:hAnsiTheme="minorHAnsi" w:cstheme="minorHAnsi"/>
          <w:color w:val="000000"/>
        </w:rPr>
        <w:t> </w:t>
      </w:r>
      <w:r w:rsidRPr="00497870">
        <w:rPr>
          <w:rFonts w:asciiTheme="minorHAnsi" w:hAnsiTheme="minorHAnsi" w:cstheme="minorHAnsi"/>
        </w:rPr>
        <w:t xml:space="preserve">(SDS). SDS is responsible for making </w:t>
      </w:r>
      <w:hyperlink r:id="rId24" w:history="1">
        <w:r w:rsidRPr="00497870">
          <w:rPr>
            <w:rStyle w:val="Hyperlink"/>
            <w:rFonts w:asciiTheme="minorHAnsi" w:hAnsiTheme="minorHAnsi" w:cstheme="minorHAnsi"/>
          </w:rPr>
          <w:t>Letters of Accommodation (LOA)</w:t>
        </w:r>
      </w:hyperlink>
      <w:r w:rsidRPr="00497870">
        <w:rPr>
          <w:rFonts w:asciiTheme="minorHAnsi" w:hAnsiTheme="minorHAnsi" w:cstheme="minorHAnsi"/>
        </w:rPr>
        <w:t xml:space="preserve"> available to the student. </w:t>
      </w:r>
      <w:r w:rsidRPr="00497870">
        <w:rPr>
          <w:rFonts w:asciiTheme="minorHAnsi" w:hAnsiTheme="minorHAnsi" w:cstheme="minorHAnsi"/>
          <w:b/>
          <w:bCs/>
        </w:rPr>
        <w:t>The student must provide an LOA to the instructor as early in the semester as possible, but requests not made at least two weeks prior to the scheduled activity for which an accommodation is sought may not be accommodated.</w:t>
      </w:r>
      <w:r w:rsidRPr="00497870">
        <w:rPr>
          <w:rFonts w:asciiTheme="minorHAnsi" w:hAnsiTheme="minorHAnsi" w:cstheme="minorHAnsi"/>
        </w:rPr>
        <w:t xml:space="preserve"> The LOA will specify what reasonable course accommodations the student is eligible for and those the instructor should provide. Additional information can be found on the </w:t>
      </w:r>
      <w:hyperlink r:id="rId25" w:history="1">
        <w:r w:rsidRPr="00497870">
          <w:rPr>
            <w:rStyle w:val="Hyperlink"/>
            <w:rFonts w:asciiTheme="minorHAnsi" w:hAnsiTheme="minorHAnsi" w:cstheme="minorHAnsi"/>
          </w:rPr>
          <w:t>SDS website</w:t>
        </w:r>
      </w:hyperlink>
      <w:r w:rsidRPr="00497870">
        <w:rPr>
          <w:rFonts w:asciiTheme="minorHAnsi" w:hAnsiTheme="minorHAnsi" w:cstheme="minorHAnsi"/>
        </w:rPr>
        <w:t>.</w:t>
      </w:r>
    </w:p>
    <w:p w14:paraId="09C0E7C1" w14:textId="77777777" w:rsidR="007E267D" w:rsidRPr="00497870" w:rsidRDefault="007E267D"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bdr w:val="none" w:sz="0" w:space="0" w:color="auto" w:frame="1"/>
        </w:rPr>
      </w:pPr>
    </w:p>
    <w:p w14:paraId="328096DC" w14:textId="54D0B038" w:rsidR="007E267D" w:rsidRPr="00497870" w:rsidRDefault="00DF07F6" w:rsidP="00DF07F6">
      <w:pPr>
        <w:pStyle w:val="Heading3"/>
        <w:rPr>
          <w:rStyle w:val="Emphasis"/>
          <w:rFonts w:asciiTheme="minorHAnsi" w:hAnsiTheme="minorHAnsi" w:cstheme="minorHAnsi"/>
          <w:bdr w:val="none" w:sz="0" w:space="0" w:color="auto" w:frame="1"/>
        </w:rPr>
      </w:pPr>
      <w:r w:rsidRPr="00497870">
        <w:rPr>
          <w:rStyle w:val="Strong"/>
          <w:rFonts w:asciiTheme="minorHAnsi" w:hAnsiTheme="minorHAnsi" w:cstheme="minorHAnsi"/>
          <w:b w:val="0"/>
          <w:bCs w:val="0"/>
          <w:i/>
          <w:iCs/>
          <w:bdr w:val="none" w:sz="0" w:space="0" w:color="auto" w:frame="1"/>
        </w:rPr>
        <w:t>We</w:t>
      </w:r>
      <w:r w:rsidR="00072CB3" w:rsidRPr="00497870">
        <w:rPr>
          <w:rStyle w:val="Strong"/>
          <w:rFonts w:asciiTheme="minorHAnsi" w:hAnsiTheme="minorHAnsi" w:cstheme="minorHAnsi"/>
          <w:b w:val="0"/>
          <w:bCs w:val="0"/>
          <w:i/>
          <w:iCs/>
          <w:bdr w:val="none" w:sz="0" w:space="0" w:color="auto" w:frame="1"/>
        </w:rPr>
        <w:t xml:space="preserve"> welcom</w:t>
      </w:r>
      <w:r w:rsidRPr="00497870">
        <w:rPr>
          <w:rStyle w:val="Strong"/>
          <w:rFonts w:asciiTheme="minorHAnsi" w:hAnsiTheme="minorHAnsi" w:cstheme="minorHAnsi"/>
          <w:b w:val="0"/>
          <w:bCs w:val="0"/>
          <w:i/>
          <w:iCs/>
          <w:bdr w:val="none" w:sz="0" w:space="0" w:color="auto" w:frame="1"/>
        </w:rPr>
        <w:t>e</w:t>
      </w:r>
      <w:r w:rsidR="00072CB3" w:rsidRPr="00497870">
        <w:rPr>
          <w:rStyle w:val="Strong"/>
          <w:rFonts w:asciiTheme="minorHAnsi" w:hAnsiTheme="minorHAnsi" w:cstheme="minorHAnsi"/>
          <w:b w:val="0"/>
          <w:bCs w:val="0"/>
          <w:i/>
          <w:iCs/>
          <w:bdr w:val="none" w:sz="0" w:space="0" w:color="auto" w:frame="1"/>
        </w:rPr>
        <w:t xml:space="preserve"> students to initiate conversations</w:t>
      </w:r>
      <w:r w:rsidRPr="00497870">
        <w:rPr>
          <w:rStyle w:val="Strong"/>
          <w:rFonts w:asciiTheme="minorHAnsi" w:hAnsiTheme="minorHAnsi" w:cstheme="minorHAnsi"/>
          <w:b w:val="0"/>
          <w:bCs w:val="0"/>
          <w:i/>
          <w:iCs/>
          <w:bdr w:val="none" w:sz="0" w:space="0" w:color="auto" w:frame="1"/>
        </w:rPr>
        <w:t xml:space="preserve">  </w:t>
      </w:r>
      <w:r w:rsidR="007E267D" w:rsidRPr="00497870">
        <w:rPr>
          <w:rStyle w:val="Emphasis"/>
          <w:rFonts w:asciiTheme="minorHAnsi" w:hAnsiTheme="minorHAnsi" w:cstheme="minorHAnsi"/>
          <w:bdr w:val="none" w:sz="0" w:space="0" w:color="auto" w:frame="1"/>
        </w:rPr>
        <w:t xml:space="preserve">with </w:t>
      </w:r>
      <w:r w:rsidRPr="00497870">
        <w:rPr>
          <w:rStyle w:val="Emphasis"/>
          <w:rFonts w:asciiTheme="minorHAnsi" w:hAnsiTheme="minorHAnsi" w:cstheme="minorHAnsi"/>
          <w:bdr w:val="none" w:sz="0" w:space="0" w:color="auto" w:frame="1"/>
        </w:rPr>
        <w:t>us</w:t>
      </w:r>
      <w:r w:rsidR="007E267D" w:rsidRPr="00497870">
        <w:rPr>
          <w:rStyle w:val="Emphasis"/>
          <w:rFonts w:asciiTheme="minorHAnsi" w:hAnsiTheme="minorHAnsi" w:cstheme="minorHAnsi"/>
          <w:bdr w:val="none" w:sz="0" w:space="0" w:color="auto" w:frame="1"/>
        </w:rPr>
        <w:t xml:space="preserve"> about accommodations they may need related to </w:t>
      </w:r>
      <w:r w:rsidR="007E267D" w:rsidRPr="00497870">
        <w:rPr>
          <w:rStyle w:val="Emphasis"/>
          <w:rFonts w:asciiTheme="minorHAnsi" w:hAnsiTheme="minorHAnsi" w:cstheme="minorHAnsi"/>
          <w:b/>
          <w:bCs/>
          <w:bdr w:val="none" w:sz="0" w:space="0" w:color="auto" w:frame="1"/>
        </w:rPr>
        <w:t>any</w:t>
      </w:r>
      <w:r w:rsidR="007E267D" w:rsidRPr="00497870">
        <w:rPr>
          <w:rStyle w:val="Emphasis"/>
          <w:rFonts w:asciiTheme="minorHAnsi" w:hAnsiTheme="minorHAnsi" w:cstheme="minorHAnsi"/>
          <w:bdr w:val="none" w:sz="0" w:space="0" w:color="auto" w:frame="1"/>
        </w:rPr>
        <w:t xml:space="preserve"> of the above reasons</w:t>
      </w:r>
      <w:r w:rsidR="00964C3D" w:rsidRPr="00497870">
        <w:rPr>
          <w:rStyle w:val="Emphasis"/>
          <w:rFonts w:asciiTheme="minorHAnsi" w:hAnsiTheme="minorHAnsi" w:cstheme="minorHAnsi"/>
          <w:bdr w:val="none" w:sz="0" w:space="0" w:color="auto" w:frame="1"/>
        </w:rPr>
        <w:t xml:space="preserve"> (disabilities, religious holy days, military service, etc.)</w:t>
      </w:r>
      <w:r w:rsidR="007E267D" w:rsidRPr="00497870">
        <w:rPr>
          <w:rStyle w:val="Emphasis"/>
          <w:rFonts w:asciiTheme="minorHAnsi" w:hAnsiTheme="minorHAnsi" w:cstheme="minorHAnsi"/>
          <w:bdr w:val="none" w:sz="0" w:space="0" w:color="auto" w:frame="1"/>
        </w:rPr>
        <w:t xml:space="preserve">. </w:t>
      </w:r>
    </w:p>
    <w:p w14:paraId="049A367E" w14:textId="77777777" w:rsidR="007E267D" w:rsidRPr="00497870" w:rsidRDefault="007E267D" w:rsidP="004C484D">
      <w:pPr>
        <w:pStyle w:val="NormalWeb"/>
        <w:shd w:val="clear" w:color="auto" w:fill="FFFFFF"/>
        <w:spacing w:before="0" w:beforeAutospacing="0" w:after="0" w:afterAutospacing="0"/>
        <w:ind w:right="-720"/>
        <w:textAlignment w:val="baseline"/>
        <w:rPr>
          <w:rStyle w:val="Strong"/>
          <w:rFonts w:asciiTheme="minorHAnsi" w:hAnsiTheme="minorHAnsi" w:cstheme="minorHAnsi"/>
          <w:b w:val="0"/>
          <w:bCs w:val="0"/>
          <w:i/>
          <w:iCs/>
          <w:bdr w:val="none" w:sz="0" w:space="0" w:color="auto" w:frame="1"/>
        </w:rPr>
      </w:pPr>
    </w:p>
    <w:p w14:paraId="6886B7DD" w14:textId="77777777" w:rsidR="007E267D" w:rsidRPr="00497870" w:rsidRDefault="007E267D" w:rsidP="004C484D">
      <w:pPr>
        <w:pStyle w:val="Heading2"/>
        <w:rPr>
          <w:rStyle w:val="Strong"/>
          <w:rFonts w:asciiTheme="minorHAnsi" w:hAnsiTheme="minorHAnsi" w:cstheme="minorHAnsi"/>
          <w:b/>
          <w:bCs w:val="0"/>
          <w:bdr w:val="none" w:sz="0" w:space="0" w:color="auto" w:frame="1"/>
        </w:rPr>
      </w:pPr>
      <w:r w:rsidRPr="00497870">
        <w:rPr>
          <w:rStyle w:val="Strong"/>
          <w:rFonts w:asciiTheme="minorHAnsi" w:hAnsiTheme="minorHAnsi" w:cstheme="minorHAnsi"/>
          <w:b/>
          <w:bCs w:val="0"/>
          <w:bdr w:val="none" w:sz="0" w:space="0" w:color="auto" w:frame="1"/>
        </w:rPr>
        <w:t xml:space="preserve">Other Expectations of Student Performance </w:t>
      </w:r>
    </w:p>
    <w:p w14:paraId="15D6F62D" w14:textId="77777777" w:rsidR="004C484D" w:rsidRPr="00497870" w:rsidRDefault="004C484D" w:rsidP="004C484D">
      <w:pPr>
        <w:rPr>
          <w:rFonts w:asciiTheme="minorHAnsi" w:hAnsiTheme="minorHAnsi" w:cstheme="minorHAnsi"/>
          <w:szCs w:val="24"/>
          <w:u w:val="single"/>
        </w:rPr>
      </w:pPr>
    </w:p>
    <w:p w14:paraId="4A653E4B" w14:textId="6F406E5E" w:rsidR="007E267D" w:rsidRPr="00497870" w:rsidRDefault="007E267D" w:rsidP="009A7817">
      <w:pPr>
        <w:pStyle w:val="Heading3"/>
        <w:rPr>
          <w:rFonts w:asciiTheme="minorHAnsi" w:hAnsiTheme="minorHAnsi" w:cstheme="minorHAnsi"/>
        </w:rPr>
      </w:pPr>
      <w:r w:rsidRPr="00497870">
        <w:rPr>
          <w:rFonts w:asciiTheme="minorHAnsi" w:hAnsiTheme="minorHAnsi" w:cstheme="minorHAnsi"/>
        </w:rPr>
        <w:t>Free Speech and Expression</w:t>
      </w:r>
    </w:p>
    <w:p w14:paraId="29139D3D" w14:textId="77777777" w:rsidR="007E267D" w:rsidRPr="00497870" w:rsidRDefault="007E267D" w:rsidP="004C484D">
      <w:pPr>
        <w:rPr>
          <w:rFonts w:asciiTheme="minorHAnsi" w:hAnsiTheme="minorHAnsi" w:cstheme="minorHAnsi"/>
          <w:szCs w:val="24"/>
        </w:rPr>
      </w:pPr>
      <w:r w:rsidRPr="00497870">
        <w:rPr>
          <w:rFonts w:asciiTheme="minorHAnsi" w:hAnsiTheme="minorHAnsi" w:cstheme="minorHAnsi"/>
          <w:szCs w:val="24"/>
        </w:rPr>
        <w:t>The University of Iowa supports and upholds the First Amendment protection of freedom of speech and the principles of academic and artistic freedom. We are committed to open inquiry, vigorous debate, and creative expression inside and outside of the classroom. Visit the </w:t>
      </w:r>
      <w:hyperlink r:id="rId26" w:history="1">
        <w:r w:rsidRPr="00497870">
          <w:rPr>
            <w:rStyle w:val="Hyperlink"/>
            <w:rFonts w:asciiTheme="minorHAnsi" w:hAnsiTheme="minorHAnsi" w:cstheme="minorHAnsi"/>
            <w:szCs w:val="24"/>
          </w:rPr>
          <w:t>Free Speech at Iowa website</w:t>
        </w:r>
      </w:hyperlink>
      <w:r w:rsidRPr="00497870">
        <w:rPr>
          <w:rFonts w:asciiTheme="minorHAnsi" w:hAnsiTheme="minorHAnsi" w:cstheme="minorHAnsi"/>
          <w:szCs w:val="24"/>
        </w:rPr>
        <w:t> for more information on the university’s policies on free speech and academic freedom.</w:t>
      </w:r>
    </w:p>
    <w:p w14:paraId="7083E667" w14:textId="77777777" w:rsidR="007E267D" w:rsidRPr="00497870" w:rsidRDefault="007E267D" w:rsidP="009A7817">
      <w:pPr>
        <w:pStyle w:val="Heading3"/>
        <w:rPr>
          <w:rFonts w:asciiTheme="minorHAnsi" w:hAnsiTheme="minorHAnsi" w:cstheme="minorHAnsi"/>
        </w:rPr>
      </w:pPr>
      <w:r w:rsidRPr="00497870">
        <w:rPr>
          <w:rFonts w:asciiTheme="minorHAnsi" w:hAnsiTheme="minorHAnsi" w:cstheme="minorHAnsi"/>
        </w:rPr>
        <w:t>Non-discrimination Statement</w:t>
      </w:r>
    </w:p>
    <w:p w14:paraId="0F2AF4EF" w14:textId="30D9E84C" w:rsidR="007E267D" w:rsidRPr="00497870" w:rsidRDefault="007E267D" w:rsidP="004C484D">
      <w:pPr>
        <w:rPr>
          <w:rFonts w:asciiTheme="minorHAnsi" w:hAnsiTheme="minorHAnsi" w:cstheme="minorHAnsi"/>
          <w:szCs w:val="24"/>
        </w:rPr>
      </w:pPr>
      <w:r w:rsidRPr="00497870">
        <w:rPr>
          <w:rFonts w:asciiTheme="minorHAnsi" w:hAnsiTheme="minorHAnsi" w:cstheme="minorHAnsi"/>
          <w:szCs w:val="24"/>
        </w:rPr>
        <w:t>The University of Iowa prohibits discrimination in employment, educational programs, and activities on the basis of race, creed, color, religion, national origin, age, sex, pregnancy (including childbirth and related conditions), disability, genetic information, status as a U.S. veteran, service in the U.S. military, sexual orientation, or associational preferences. The university also affirms its commitment to providing equal opportunities and equal access to university facilities. For additional information on nondiscrimination policies, contact the Senior Director, Office of Civil Rights Compliance, the University of Iowa, 202 Jessup Hall, Iowa City, IA 52242-1316, 319-335-0705, </w:t>
      </w:r>
      <w:hyperlink r:id="rId27" w:history="1">
        <w:r w:rsidRPr="00497870">
          <w:rPr>
            <w:rStyle w:val="Hyperlink"/>
            <w:rFonts w:asciiTheme="minorHAnsi" w:hAnsiTheme="minorHAnsi" w:cstheme="minorHAnsi"/>
            <w:szCs w:val="24"/>
          </w:rPr>
          <w:t>ui-ocrc@uiowa.edu</w:t>
        </w:r>
      </w:hyperlink>
      <w:r w:rsidRPr="00497870">
        <w:rPr>
          <w:rFonts w:asciiTheme="minorHAnsi" w:hAnsiTheme="minorHAnsi" w:cstheme="minorHAnsi"/>
          <w:szCs w:val="24"/>
        </w:rPr>
        <w:t>. Although not required, students have the option to share their</w:t>
      </w:r>
      <w:r w:rsidR="009A53FE" w:rsidRPr="00497870">
        <w:rPr>
          <w:rFonts w:asciiTheme="minorHAnsi" w:hAnsiTheme="minorHAnsi" w:cstheme="minorHAnsi"/>
          <w:szCs w:val="24"/>
        </w:rPr>
        <w:t xml:space="preserve"> pronouns and chosen/preferred names in class and </w:t>
      </w:r>
      <w:r w:rsidRPr="00497870">
        <w:rPr>
          <w:rFonts w:asciiTheme="minorHAnsi" w:hAnsiTheme="minorHAnsi" w:cstheme="minorHAnsi"/>
          <w:szCs w:val="24"/>
        </w:rPr>
        <w:t>through MyUI. Instructors and advisors can find information about a student's chosen/preferred name in MyUI.</w:t>
      </w:r>
    </w:p>
    <w:p w14:paraId="55559651" w14:textId="77777777" w:rsidR="007E267D" w:rsidRPr="00497870" w:rsidRDefault="007E267D" w:rsidP="004C484D">
      <w:pPr>
        <w:rPr>
          <w:rFonts w:asciiTheme="minorHAnsi" w:hAnsiTheme="minorHAnsi" w:cstheme="minorHAnsi"/>
          <w:szCs w:val="24"/>
        </w:rPr>
      </w:pPr>
    </w:p>
    <w:p w14:paraId="36D73CD5" w14:textId="77777777" w:rsidR="004C484D" w:rsidRPr="00497870" w:rsidRDefault="004C484D" w:rsidP="009A7817">
      <w:pPr>
        <w:pStyle w:val="Heading3"/>
        <w:rPr>
          <w:rFonts w:asciiTheme="minorHAnsi" w:hAnsiTheme="minorHAnsi" w:cstheme="minorHAnsi"/>
        </w:rPr>
      </w:pPr>
      <w:r w:rsidRPr="00497870">
        <w:rPr>
          <w:rFonts w:asciiTheme="minorHAnsi" w:hAnsiTheme="minorHAnsi" w:cstheme="minorHAnsi"/>
        </w:rPr>
        <w:t>Classroom Expectations</w:t>
      </w:r>
    </w:p>
    <w:p w14:paraId="7A457EA2" w14:textId="25FFFD6D" w:rsidR="004C484D" w:rsidRPr="00497870" w:rsidRDefault="004C484D" w:rsidP="004C484D">
      <w:pPr>
        <w:rPr>
          <w:rFonts w:asciiTheme="minorHAnsi" w:hAnsiTheme="minorHAnsi" w:cstheme="minorHAnsi"/>
          <w:szCs w:val="24"/>
        </w:rPr>
      </w:pPr>
      <w:r w:rsidRPr="00497870">
        <w:rPr>
          <w:rFonts w:asciiTheme="minorHAnsi" w:hAnsiTheme="minorHAnsi" w:cstheme="minorHAnsi"/>
          <w:szCs w:val="24"/>
        </w:rPr>
        <w:t>Students are expected to comply with University policies regarding appropriate classroom</w:t>
      </w:r>
      <w:r w:rsidRPr="00497870">
        <w:rPr>
          <w:rFonts w:asciiTheme="minorHAnsi" w:hAnsiTheme="minorHAnsi" w:cstheme="minorHAnsi"/>
          <w:i/>
          <w:iCs/>
          <w:szCs w:val="24"/>
        </w:rPr>
        <w:t> </w:t>
      </w:r>
      <w:r w:rsidRPr="00497870">
        <w:rPr>
          <w:rFonts w:asciiTheme="minorHAnsi" w:hAnsiTheme="minorHAnsi" w:cstheme="minorHAnsi"/>
          <w:szCs w:val="24"/>
        </w:rPr>
        <w:t>behavior as outlined in the </w:t>
      </w:r>
      <w:hyperlink r:id="rId28" w:tooltip="https://dos.uiowa.edu/policies/code-of-student-life/" w:history="1">
        <w:r w:rsidRPr="00497870">
          <w:rPr>
            <w:rStyle w:val="Hyperlink"/>
            <w:rFonts w:asciiTheme="minorHAnsi" w:hAnsiTheme="minorHAnsi" w:cstheme="minorHAnsi"/>
            <w:szCs w:val="24"/>
          </w:rPr>
          <w:t>Code of Student Life</w:t>
        </w:r>
      </w:hyperlink>
      <w:r w:rsidRPr="00497870">
        <w:rPr>
          <w:rFonts w:asciiTheme="minorHAnsi" w:hAnsiTheme="minorHAnsi" w:cstheme="minorHAnsi"/>
          <w:szCs w:val="24"/>
        </w:rPr>
        <w:t>. While students have the right to express themselves and participate freely in class, it is expected that students will behave with the same level of courtesy and respect in the virtual class setting (whether asynchronous or synchronous) as they would in an in-person classroom. Failure to follow behavior expectations as outlined in the </w:t>
      </w:r>
      <w:hyperlink r:id="rId29" w:tooltip="https://dos.uiowa.edu/policies/code-of-student-life/" w:history="1">
        <w:r w:rsidRPr="00497870">
          <w:rPr>
            <w:rStyle w:val="Hyperlink"/>
            <w:rFonts w:asciiTheme="minorHAnsi" w:hAnsiTheme="minorHAnsi" w:cstheme="minorHAnsi"/>
            <w:szCs w:val="24"/>
          </w:rPr>
          <w:t>Code of Student Life</w:t>
        </w:r>
      </w:hyperlink>
      <w:r w:rsidRPr="00497870">
        <w:rPr>
          <w:rFonts w:asciiTheme="minorHAnsi" w:hAnsiTheme="minorHAnsi" w:cstheme="minorHAnsi"/>
          <w:szCs w:val="24"/>
        </w:rPr>
        <w:t> may be addressed by the instructor and may also result in discipline under the </w:t>
      </w:r>
      <w:hyperlink r:id="rId30" w:tooltip="https://dos.uiowa.edu/policies/code-of-student-life/" w:history="1">
        <w:r w:rsidRPr="00497870">
          <w:rPr>
            <w:rStyle w:val="Hyperlink"/>
            <w:rFonts w:asciiTheme="minorHAnsi" w:hAnsiTheme="minorHAnsi" w:cstheme="minorHAnsi"/>
            <w:szCs w:val="24"/>
          </w:rPr>
          <w:t>Code of Student Life</w:t>
        </w:r>
      </w:hyperlink>
      <w:r w:rsidRPr="00497870">
        <w:rPr>
          <w:rFonts w:asciiTheme="minorHAnsi" w:hAnsiTheme="minorHAnsi" w:cstheme="minorHAnsi"/>
          <w:szCs w:val="24"/>
        </w:rPr>
        <w:t> policies governing E.5 Disruptive Behavior or E.6 Failure to Comply with University Directive.</w:t>
      </w:r>
    </w:p>
    <w:p w14:paraId="68B464EB" w14:textId="77777777" w:rsidR="004C484D" w:rsidRPr="00497870" w:rsidRDefault="004C484D" w:rsidP="004C484D">
      <w:pPr>
        <w:rPr>
          <w:rFonts w:asciiTheme="minorHAnsi" w:hAnsiTheme="minorHAnsi" w:cstheme="minorHAnsi"/>
          <w:szCs w:val="24"/>
        </w:rPr>
      </w:pPr>
    </w:p>
    <w:p w14:paraId="4BDD7F8E" w14:textId="77777777" w:rsidR="004C484D" w:rsidRPr="00497870" w:rsidRDefault="004C484D" w:rsidP="009A7817">
      <w:pPr>
        <w:pStyle w:val="Heading3"/>
        <w:rPr>
          <w:rFonts w:asciiTheme="minorHAnsi" w:hAnsiTheme="minorHAnsi" w:cstheme="minorHAnsi"/>
        </w:rPr>
      </w:pPr>
      <w:r w:rsidRPr="00497870">
        <w:rPr>
          <w:rFonts w:asciiTheme="minorHAnsi" w:hAnsiTheme="minorHAnsi" w:cstheme="minorHAnsi"/>
        </w:rPr>
        <w:t>Class Recordings</w:t>
      </w:r>
    </w:p>
    <w:p w14:paraId="0B734913" w14:textId="6D62633B" w:rsidR="004C484D" w:rsidRPr="00497870" w:rsidRDefault="00601E9D" w:rsidP="004C484D">
      <w:pPr>
        <w:rPr>
          <w:rFonts w:asciiTheme="minorHAnsi" w:hAnsiTheme="minorHAnsi" w:cstheme="minorHAnsi"/>
          <w:szCs w:val="24"/>
        </w:rPr>
      </w:pPr>
      <w:r w:rsidRPr="00497870">
        <w:rPr>
          <w:rFonts w:asciiTheme="minorHAnsi" w:hAnsiTheme="minorHAnsi" w:cstheme="minorHAnsi"/>
          <w:szCs w:val="24"/>
        </w:rPr>
        <w:t>Some of the sessions in this course will be recorded or live-streamed. Such recordings/streaming will only be available to students registered for this class. </w:t>
      </w:r>
      <w:r w:rsidR="004C484D" w:rsidRPr="00497870">
        <w:rPr>
          <w:rFonts w:asciiTheme="minorHAnsi" w:hAnsiTheme="minorHAnsi" w:cstheme="minorHAnsi"/>
          <w:szCs w:val="24"/>
        </w:rPr>
        <w:t>These recordings are the intellectual property of the instructor and they may not be shared or reproduced without the explicit, written consent of the instructor. Further,</w:t>
      </w:r>
      <w:r w:rsidR="004C484D" w:rsidRPr="00497870">
        <w:rPr>
          <w:rFonts w:asciiTheme="minorHAnsi" w:hAnsiTheme="minorHAnsi" w:cstheme="minorHAnsi"/>
          <w:b/>
          <w:bCs/>
          <w:szCs w:val="24"/>
        </w:rPr>
        <w:t xml:space="preserve"> students may not share these sessions with those not in the class or upload them to any other online environment.</w:t>
      </w:r>
      <w:r w:rsidR="004C484D" w:rsidRPr="00497870">
        <w:rPr>
          <w:rFonts w:asciiTheme="minorHAnsi" w:hAnsiTheme="minorHAnsi" w:cstheme="minorHAnsi"/>
          <w:szCs w:val="24"/>
        </w:rPr>
        <w:t xml:space="preserve"> </w:t>
      </w:r>
      <w:r w:rsidR="004C484D" w:rsidRPr="00497870">
        <w:rPr>
          <w:rFonts w:asciiTheme="minorHAnsi" w:hAnsiTheme="minorHAnsi" w:cstheme="minorHAnsi"/>
          <w:b/>
          <w:bCs/>
          <w:szCs w:val="24"/>
        </w:rPr>
        <w:t>Doing so would be a breach of the Code of Student Conduct, and, in some cases, a violation of state and federal law, including the Federal Education Rights and Privacy Act (FERPA).</w:t>
      </w:r>
    </w:p>
    <w:p w14:paraId="4937E2DD" w14:textId="77777777" w:rsidR="004C484D" w:rsidRPr="00497870" w:rsidRDefault="004C484D" w:rsidP="004C484D">
      <w:pPr>
        <w:rPr>
          <w:rFonts w:asciiTheme="minorHAnsi" w:hAnsiTheme="minorHAnsi" w:cstheme="minorHAnsi"/>
          <w:szCs w:val="24"/>
        </w:rPr>
      </w:pPr>
    </w:p>
    <w:p w14:paraId="5A8E71C8" w14:textId="412A404D" w:rsidR="007E267D" w:rsidRPr="00497870" w:rsidRDefault="004C484D" w:rsidP="004C484D">
      <w:pPr>
        <w:rPr>
          <w:rFonts w:asciiTheme="minorHAnsi" w:hAnsiTheme="minorHAnsi" w:cstheme="minorHAnsi"/>
          <w:szCs w:val="24"/>
        </w:rPr>
      </w:pPr>
      <w:r w:rsidRPr="00497870">
        <w:rPr>
          <w:rFonts w:asciiTheme="minorHAnsi" w:hAnsiTheme="minorHAnsi" w:cstheme="minorHAnsi"/>
          <w:szCs w:val="24"/>
        </w:rPr>
        <w:t>The unauthorized video or audio recording of academic activities (e.g., lectures, course discussions, office hours, etc.) by a student is prohibited. Students with a reasonable accommodation for recording approved by Student Disability Services should notify each instructor and provide the Letter of Accommodation prior to using the accommodation. A student may record classroom activities with prior written permission from the instructor and notice to other students in the class that audio or video recording may occur. Any and all classroom recording must be for personal academic use only. The distribution, sharing, sale, or posting of recordings on the internet (including social media), in whole or in part, is prohibited and doing so may be a violation of the Code of Student Life and/or state or federal privacy, copyright, or other laws.</w:t>
      </w:r>
    </w:p>
    <w:p w14:paraId="107B8F98" w14:textId="77777777" w:rsidR="004C484D" w:rsidRPr="00497870" w:rsidRDefault="004C484D" w:rsidP="004C484D">
      <w:pPr>
        <w:rPr>
          <w:rStyle w:val="Strong"/>
          <w:rFonts w:asciiTheme="minorHAnsi" w:hAnsiTheme="minorHAnsi" w:cstheme="minorHAnsi"/>
          <w:b w:val="0"/>
          <w:bCs w:val="0"/>
          <w:szCs w:val="24"/>
        </w:rPr>
      </w:pPr>
    </w:p>
    <w:p w14:paraId="5856FEBF" w14:textId="114D38F3" w:rsidR="00431F0D" w:rsidRPr="00497870" w:rsidRDefault="00431F0D" w:rsidP="004C484D">
      <w:pPr>
        <w:pStyle w:val="Heading2"/>
        <w:rPr>
          <w:rStyle w:val="Strong"/>
          <w:rFonts w:asciiTheme="minorHAnsi" w:hAnsiTheme="minorHAnsi" w:cstheme="minorHAnsi"/>
          <w:b/>
          <w:bCs w:val="0"/>
          <w:szCs w:val="24"/>
          <w:bdr w:val="none" w:sz="0" w:space="0" w:color="auto" w:frame="1"/>
        </w:rPr>
      </w:pPr>
      <w:r w:rsidRPr="00497870">
        <w:rPr>
          <w:rStyle w:val="Strong"/>
          <w:rFonts w:asciiTheme="minorHAnsi" w:hAnsiTheme="minorHAnsi" w:cstheme="minorHAnsi"/>
          <w:b/>
          <w:bCs w:val="0"/>
          <w:szCs w:val="24"/>
          <w:bdr w:val="none" w:sz="0" w:space="0" w:color="auto" w:frame="1"/>
        </w:rPr>
        <w:t>Academic Honesty</w:t>
      </w:r>
      <w:r w:rsidR="006A499D" w:rsidRPr="00497870">
        <w:rPr>
          <w:rStyle w:val="Strong"/>
          <w:rFonts w:asciiTheme="minorHAnsi" w:hAnsiTheme="minorHAnsi" w:cstheme="minorHAnsi"/>
          <w:b/>
          <w:bCs w:val="0"/>
          <w:szCs w:val="24"/>
          <w:bdr w:val="none" w:sz="0" w:space="0" w:color="auto" w:frame="1"/>
        </w:rPr>
        <w:t xml:space="preserve"> and Misconduct</w:t>
      </w:r>
    </w:p>
    <w:p w14:paraId="3C085285" w14:textId="1E00C6BA" w:rsidR="00F006C6" w:rsidRPr="00497870" w:rsidRDefault="00F006C6" w:rsidP="004C484D">
      <w:pPr>
        <w:pStyle w:val="NormalWeb"/>
        <w:shd w:val="clear" w:color="auto" w:fill="FFFFFF"/>
        <w:spacing w:before="0" w:beforeAutospacing="0" w:after="0" w:afterAutospacing="0"/>
        <w:ind w:right="-540"/>
        <w:textAlignment w:val="baseline"/>
        <w:rPr>
          <w:rFonts w:asciiTheme="minorHAnsi" w:hAnsiTheme="minorHAnsi" w:cstheme="minorHAnsi"/>
        </w:rPr>
      </w:pPr>
      <w:r w:rsidRPr="00497870">
        <w:rPr>
          <w:rFonts w:asciiTheme="minorHAnsi" w:hAnsiTheme="minorHAnsi" w:cstheme="minorHAnsi"/>
        </w:rPr>
        <w:t>All students in CLAS courses are expected to abide by the</w:t>
      </w:r>
      <w:r w:rsidR="001530FF" w:rsidRPr="00497870">
        <w:rPr>
          <w:rFonts w:asciiTheme="minorHAnsi" w:hAnsiTheme="minorHAnsi" w:cstheme="minorHAnsi"/>
        </w:rPr>
        <w:t xml:space="preserve"> </w:t>
      </w:r>
      <w:hyperlink r:id="rId31" w:history="1">
        <w:r w:rsidR="00277774" w:rsidRPr="00497870">
          <w:rPr>
            <w:rStyle w:val="Hyperlink"/>
            <w:rFonts w:asciiTheme="minorHAnsi" w:hAnsiTheme="minorHAnsi" w:cstheme="minorHAnsi"/>
          </w:rPr>
          <w:t>college’s standards of</w:t>
        </w:r>
        <w:r w:rsidR="001530FF" w:rsidRPr="00497870">
          <w:rPr>
            <w:rStyle w:val="Hyperlink"/>
            <w:rFonts w:asciiTheme="minorHAnsi" w:hAnsiTheme="minorHAnsi" w:cstheme="minorHAnsi"/>
          </w:rPr>
          <w:t xml:space="preserve"> </w:t>
        </w:r>
        <w:r w:rsidR="00277774" w:rsidRPr="00497870">
          <w:rPr>
            <w:rStyle w:val="Hyperlink"/>
            <w:rFonts w:asciiTheme="minorHAnsi" w:hAnsiTheme="minorHAnsi" w:cstheme="minorHAnsi"/>
          </w:rPr>
          <w:t>a</w:t>
        </w:r>
        <w:r w:rsidR="001530FF" w:rsidRPr="00497870">
          <w:rPr>
            <w:rStyle w:val="Hyperlink"/>
            <w:rFonts w:asciiTheme="minorHAnsi" w:hAnsiTheme="minorHAnsi" w:cstheme="minorHAnsi"/>
          </w:rPr>
          <w:t xml:space="preserve">cademic </w:t>
        </w:r>
        <w:r w:rsidR="00277774" w:rsidRPr="00497870">
          <w:rPr>
            <w:rStyle w:val="Hyperlink"/>
            <w:rFonts w:asciiTheme="minorHAnsi" w:hAnsiTheme="minorHAnsi" w:cstheme="minorHAnsi"/>
          </w:rPr>
          <w:t>h</w:t>
        </w:r>
        <w:r w:rsidR="001530FF" w:rsidRPr="00497870">
          <w:rPr>
            <w:rStyle w:val="Hyperlink"/>
            <w:rFonts w:asciiTheme="minorHAnsi" w:hAnsiTheme="minorHAnsi" w:cstheme="minorHAnsi"/>
          </w:rPr>
          <w:t>onesty</w:t>
        </w:r>
      </w:hyperlink>
      <w:r w:rsidR="00B4765B" w:rsidRPr="00497870">
        <w:rPr>
          <w:rFonts w:asciiTheme="minorHAnsi" w:hAnsiTheme="minorHAnsi" w:cstheme="minorHAnsi"/>
        </w:rPr>
        <w:t xml:space="preserve">. </w:t>
      </w:r>
      <w:r w:rsidR="006A499D" w:rsidRPr="00497870">
        <w:rPr>
          <w:rFonts w:asciiTheme="minorHAnsi" w:hAnsiTheme="minorHAnsi" w:cstheme="minorHAnsi"/>
        </w:rPr>
        <w:t xml:space="preserve">Undergraduate academic misconduct must be reported </w:t>
      </w:r>
      <w:r w:rsidR="00B4765B" w:rsidRPr="00497870">
        <w:rPr>
          <w:rFonts w:asciiTheme="minorHAnsi" w:hAnsiTheme="minorHAnsi" w:cstheme="minorHAnsi"/>
        </w:rPr>
        <w:t>by instructors t</w:t>
      </w:r>
      <w:r w:rsidR="006A499D" w:rsidRPr="00497870">
        <w:rPr>
          <w:rFonts w:asciiTheme="minorHAnsi" w:hAnsiTheme="minorHAnsi" w:cstheme="minorHAnsi"/>
        </w:rPr>
        <w:t xml:space="preserve">o </w:t>
      </w:r>
      <w:r w:rsidR="00C12B56" w:rsidRPr="00497870">
        <w:rPr>
          <w:rFonts w:asciiTheme="minorHAnsi" w:hAnsiTheme="minorHAnsi" w:cstheme="minorHAnsi"/>
        </w:rPr>
        <w:t>CLAS</w:t>
      </w:r>
      <w:r w:rsidR="006A499D" w:rsidRPr="00497870">
        <w:rPr>
          <w:rFonts w:asciiTheme="minorHAnsi" w:hAnsiTheme="minorHAnsi" w:cstheme="minorHAnsi"/>
        </w:rPr>
        <w:t xml:space="preserve"> according to </w:t>
      </w:r>
      <w:hyperlink r:id="rId32" w:history="1">
        <w:r w:rsidR="006A499D" w:rsidRPr="00497870">
          <w:rPr>
            <w:rStyle w:val="Hyperlink"/>
            <w:rFonts w:asciiTheme="minorHAnsi" w:hAnsiTheme="minorHAnsi" w:cstheme="minorHAnsi"/>
          </w:rPr>
          <w:t>these procedures</w:t>
        </w:r>
      </w:hyperlink>
      <w:r w:rsidR="00C12B56" w:rsidRPr="00497870">
        <w:rPr>
          <w:rFonts w:asciiTheme="minorHAnsi" w:hAnsiTheme="minorHAnsi" w:cstheme="minorHAnsi"/>
        </w:rPr>
        <w:t>.</w:t>
      </w:r>
      <w:r w:rsidR="00EB3D74" w:rsidRPr="00497870">
        <w:rPr>
          <w:rFonts w:asciiTheme="minorHAnsi" w:hAnsiTheme="minorHAnsi" w:cstheme="minorHAnsi"/>
        </w:rPr>
        <w:t xml:space="preserve"> </w:t>
      </w:r>
      <w:r w:rsidR="006A499D" w:rsidRPr="00497870">
        <w:rPr>
          <w:rFonts w:asciiTheme="minorHAnsi" w:hAnsiTheme="minorHAnsi" w:cstheme="minorHAnsi"/>
        </w:rPr>
        <w:t>Graduate academic misconduct must be reported to the Graduate College according to</w:t>
      </w:r>
      <w:r w:rsidR="00E438A7" w:rsidRPr="00497870">
        <w:rPr>
          <w:rFonts w:asciiTheme="minorHAnsi" w:hAnsiTheme="minorHAnsi" w:cstheme="minorHAnsi"/>
        </w:rPr>
        <w:t xml:space="preserve"> </w:t>
      </w:r>
      <w:r w:rsidR="006A499D" w:rsidRPr="00497870">
        <w:rPr>
          <w:rFonts w:asciiTheme="minorHAnsi" w:hAnsiTheme="minorHAnsi" w:cstheme="minorHAnsi"/>
        </w:rPr>
        <w:t>Section F of the</w:t>
      </w:r>
      <w:r w:rsidR="00811FC8" w:rsidRPr="00497870">
        <w:rPr>
          <w:rFonts w:asciiTheme="minorHAnsi" w:hAnsiTheme="minorHAnsi" w:cstheme="minorHAnsi"/>
        </w:rPr>
        <w:t xml:space="preserve"> </w:t>
      </w:r>
      <w:hyperlink r:id="rId33" w:history="1">
        <w:r w:rsidR="00811FC8" w:rsidRPr="00497870">
          <w:rPr>
            <w:rStyle w:val="Hyperlink"/>
            <w:rFonts w:asciiTheme="minorHAnsi" w:hAnsiTheme="minorHAnsi" w:cstheme="minorHAnsi"/>
          </w:rPr>
          <w:t>Graduate College Manual</w:t>
        </w:r>
      </w:hyperlink>
      <w:r w:rsidR="00C12B56" w:rsidRPr="00497870">
        <w:rPr>
          <w:rFonts w:asciiTheme="minorHAnsi" w:hAnsiTheme="minorHAnsi" w:cstheme="minorHAnsi"/>
        </w:rPr>
        <w:t xml:space="preserve">. </w:t>
      </w:r>
    </w:p>
    <w:p w14:paraId="70BB12EF" w14:textId="37405265" w:rsidR="00F006C6" w:rsidRPr="00497870" w:rsidRDefault="00F006C6"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color w:val="313131"/>
          <w:bdr w:val="none" w:sz="0" w:space="0" w:color="auto" w:frame="1"/>
        </w:rPr>
      </w:pPr>
    </w:p>
    <w:p w14:paraId="0510B4E6" w14:textId="2ADBA40C" w:rsidR="00B77A34" w:rsidRPr="00497870" w:rsidRDefault="00B77A34" w:rsidP="00B77A34">
      <w:pPr>
        <w:pStyle w:val="NormalWeb"/>
        <w:shd w:val="clear" w:color="auto" w:fill="FFFFFF"/>
        <w:contextualSpacing/>
        <w:textAlignment w:val="baseline"/>
        <w:rPr>
          <w:rFonts w:asciiTheme="minorHAnsi" w:hAnsiTheme="minorHAnsi" w:cstheme="minorHAnsi"/>
          <w:bdr w:val="none" w:sz="0" w:space="0" w:color="auto" w:frame="1"/>
        </w:rPr>
      </w:pPr>
      <w:r w:rsidRPr="00497870">
        <w:rPr>
          <w:rFonts w:asciiTheme="minorHAnsi" w:hAnsiTheme="minorHAnsi" w:cstheme="minorHAnsi"/>
          <w:bdr w:val="none" w:sz="0" w:space="0" w:color="auto" w:frame="1"/>
        </w:rPr>
        <w:t xml:space="preserve">With the exception of exams and quizzes, you are encouraged to collaborate with others, but copying is prohibited.  You may also use AI and other sources; but using these sources without fully understanding the math used is prohibited.  </w:t>
      </w:r>
    </w:p>
    <w:p w14:paraId="1C87E03F" w14:textId="77777777" w:rsidR="00987822" w:rsidRPr="00497870" w:rsidRDefault="00987822"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bdr w:val="none" w:sz="0" w:space="0" w:color="auto" w:frame="1"/>
        </w:rPr>
      </w:pPr>
    </w:p>
    <w:p w14:paraId="1580B372" w14:textId="2AA4255F" w:rsidR="00987822" w:rsidRPr="00497870" w:rsidRDefault="00A57BD4" w:rsidP="004C484D">
      <w:pPr>
        <w:pStyle w:val="Heading2"/>
        <w:rPr>
          <w:rStyle w:val="Strong"/>
          <w:rFonts w:asciiTheme="minorHAnsi" w:hAnsiTheme="minorHAnsi" w:cstheme="minorHAnsi"/>
          <w:b/>
          <w:bCs w:val="0"/>
          <w:bdr w:val="none" w:sz="0" w:space="0" w:color="auto" w:frame="1"/>
        </w:rPr>
      </w:pPr>
      <w:r w:rsidRPr="00497870">
        <w:rPr>
          <w:rStyle w:val="Strong"/>
          <w:rFonts w:asciiTheme="minorHAnsi" w:hAnsiTheme="minorHAnsi" w:cstheme="minorHAnsi"/>
          <w:b/>
          <w:bCs w:val="0"/>
          <w:bdr w:val="none" w:sz="0" w:space="0" w:color="auto" w:frame="1"/>
        </w:rPr>
        <w:lastRenderedPageBreak/>
        <w:t>Artificial Intelligence (</w:t>
      </w:r>
      <w:r w:rsidR="00987822" w:rsidRPr="00497870">
        <w:rPr>
          <w:rStyle w:val="Strong"/>
          <w:rFonts w:asciiTheme="minorHAnsi" w:hAnsiTheme="minorHAnsi" w:cstheme="minorHAnsi"/>
          <w:b/>
          <w:bCs w:val="0"/>
          <w:bdr w:val="none" w:sz="0" w:space="0" w:color="auto" w:frame="1"/>
        </w:rPr>
        <w:t>AI</w:t>
      </w:r>
      <w:r w:rsidRPr="00497870">
        <w:rPr>
          <w:rStyle w:val="Strong"/>
          <w:rFonts w:asciiTheme="minorHAnsi" w:hAnsiTheme="minorHAnsi" w:cstheme="minorHAnsi"/>
          <w:b/>
          <w:bCs w:val="0"/>
          <w:bdr w:val="none" w:sz="0" w:space="0" w:color="auto" w:frame="1"/>
        </w:rPr>
        <w:t>)</w:t>
      </w:r>
      <w:r w:rsidR="00987822" w:rsidRPr="00497870">
        <w:rPr>
          <w:rStyle w:val="Strong"/>
          <w:rFonts w:asciiTheme="minorHAnsi" w:hAnsiTheme="minorHAnsi" w:cstheme="minorHAnsi"/>
          <w:b/>
          <w:bCs w:val="0"/>
          <w:bdr w:val="none" w:sz="0" w:space="0" w:color="auto" w:frame="1"/>
        </w:rPr>
        <w:t xml:space="preserve"> Policy</w:t>
      </w:r>
    </w:p>
    <w:p w14:paraId="46D1C55B" w14:textId="612C1CEA" w:rsidR="00B77A34" w:rsidRPr="00497870" w:rsidRDefault="00B77A34"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 w:val="0"/>
          <w:bCs w:val="0"/>
          <w:i/>
          <w:iCs/>
          <w:bdr w:val="none" w:sz="0" w:space="0" w:color="auto" w:frame="1"/>
        </w:rPr>
      </w:pPr>
      <w:r w:rsidRPr="00497870">
        <w:rPr>
          <w:rStyle w:val="Strong"/>
          <w:rFonts w:asciiTheme="minorHAnsi" w:hAnsiTheme="minorHAnsi" w:cstheme="minorHAnsi"/>
          <w:b w:val="0"/>
          <w:bCs w:val="0"/>
          <w:i/>
          <w:iCs/>
          <w:bdr w:val="none" w:sz="0" w:space="0" w:color="auto" w:frame="1"/>
        </w:rPr>
        <w:t xml:space="preserve">A study of entrepreneurs showed that those who knew how to use AI well improved their profits, but those who used it poorly saw a decrease in their profits.  You should learn how to use AI well as you will likely use it in future employment.  However, if you don’t understand the AI output, you should NOT use it.  As you know AI can be wrong.  </w:t>
      </w:r>
    </w:p>
    <w:p w14:paraId="2725C9E8" w14:textId="77777777" w:rsidR="00B77A34" w:rsidRPr="00497870" w:rsidRDefault="00B77A34"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0752580A" w14:textId="00C81A66" w:rsidR="00F4125F" w:rsidRPr="00497870" w:rsidRDefault="00F4125F" w:rsidP="004C484D">
      <w:pPr>
        <w:pStyle w:val="Heading2"/>
        <w:rPr>
          <w:rStyle w:val="Heading2Char"/>
          <w:rFonts w:asciiTheme="minorHAnsi" w:hAnsiTheme="minorHAnsi" w:cstheme="minorHAnsi"/>
          <w:b/>
          <w:bCs/>
        </w:rPr>
      </w:pPr>
      <w:r w:rsidRPr="00497870">
        <w:rPr>
          <w:rStyle w:val="Heading2Char"/>
          <w:rFonts w:asciiTheme="minorHAnsi" w:hAnsiTheme="minorHAnsi" w:cstheme="minorHAnsi"/>
          <w:b/>
          <w:bCs/>
        </w:rPr>
        <w:t>Date and Time of the Final Exam</w:t>
      </w:r>
    </w:p>
    <w:p w14:paraId="53E9ECB1" w14:textId="06DB49A9" w:rsidR="006C6945" w:rsidRPr="00497870" w:rsidRDefault="00F55DD4" w:rsidP="00E13139">
      <w:pPr>
        <w:pStyle w:val="NormalWeb"/>
        <w:numPr>
          <w:ilvl w:val="0"/>
          <w:numId w:val="11"/>
        </w:numPr>
        <w:spacing w:before="0" w:beforeAutospacing="0" w:after="0" w:afterAutospacing="0"/>
        <w:rPr>
          <w:rFonts w:asciiTheme="minorHAnsi" w:hAnsiTheme="minorHAnsi" w:cstheme="minorHAnsi"/>
          <w:b/>
          <w:bCs/>
          <w:i/>
          <w:iCs/>
        </w:rPr>
      </w:pPr>
      <w:r>
        <w:rPr>
          <w:rFonts w:asciiTheme="minorHAnsi" w:hAnsiTheme="minorHAnsi" w:cstheme="minorHAnsi"/>
          <w:i/>
          <w:iCs/>
        </w:rPr>
        <w:t>We will not have a final exam.</w:t>
      </w:r>
    </w:p>
    <w:p w14:paraId="1F8290C4" w14:textId="77777777" w:rsidR="000452A5" w:rsidRPr="00497870" w:rsidRDefault="000452A5" w:rsidP="004C484D">
      <w:pPr>
        <w:pStyle w:val="NormalWeb"/>
        <w:shd w:val="clear" w:color="auto" w:fill="FFFFFF"/>
        <w:spacing w:before="0" w:beforeAutospacing="0" w:after="0" w:afterAutospacing="0"/>
        <w:contextualSpacing/>
        <w:textAlignment w:val="baseline"/>
        <w:rPr>
          <w:rStyle w:val="Strong"/>
          <w:rFonts w:asciiTheme="minorHAnsi" w:hAnsiTheme="minorHAnsi" w:cstheme="minorHAnsi"/>
          <w:bdr w:val="none" w:sz="0" w:space="0" w:color="auto" w:frame="1"/>
        </w:rPr>
      </w:pPr>
    </w:p>
    <w:p w14:paraId="44D5477A" w14:textId="5605DA5A" w:rsidR="00831D8B" w:rsidRPr="00497870" w:rsidRDefault="004C484D" w:rsidP="004C484D">
      <w:pPr>
        <w:pStyle w:val="Heading2"/>
        <w:rPr>
          <w:rStyle w:val="Strong"/>
          <w:rFonts w:asciiTheme="minorHAnsi" w:hAnsiTheme="minorHAnsi" w:cstheme="minorHAnsi"/>
          <w:b/>
          <w:bCs w:val="0"/>
          <w:bdr w:val="none" w:sz="0" w:space="0" w:color="auto" w:frame="1"/>
        </w:rPr>
      </w:pPr>
      <w:r w:rsidRPr="00497870">
        <w:rPr>
          <w:rStyle w:val="Strong"/>
          <w:rFonts w:asciiTheme="minorHAnsi" w:hAnsiTheme="minorHAnsi" w:cstheme="minorHAnsi"/>
          <w:b/>
          <w:bCs w:val="0"/>
          <w:bdr w:val="none" w:sz="0" w:space="0" w:color="auto" w:frame="1"/>
        </w:rPr>
        <w:t>Student Support Resources and Related Policies</w:t>
      </w:r>
    </w:p>
    <w:p w14:paraId="62B90CE4" w14:textId="77777777" w:rsidR="00831D8B" w:rsidRPr="00497870" w:rsidRDefault="00831D8B" w:rsidP="004C484D">
      <w:pPr>
        <w:pStyle w:val="NormalWeb"/>
        <w:shd w:val="clear" w:color="auto" w:fill="FFFFFF"/>
        <w:spacing w:before="0" w:beforeAutospacing="0" w:after="0" w:afterAutospacing="0"/>
        <w:ind w:right="-720"/>
        <w:textAlignment w:val="baseline"/>
        <w:rPr>
          <w:rStyle w:val="Strong"/>
          <w:rFonts w:asciiTheme="minorHAnsi" w:hAnsiTheme="minorHAnsi" w:cstheme="minorHAnsi"/>
          <w:bdr w:val="none" w:sz="0" w:space="0" w:color="auto" w:frame="1"/>
        </w:rPr>
      </w:pPr>
    </w:p>
    <w:p w14:paraId="7D2F02F9" w14:textId="227D0DA4" w:rsidR="000E3A62" w:rsidRPr="00497870" w:rsidRDefault="00FF617A" w:rsidP="00B77A34">
      <w:pPr>
        <w:pStyle w:val="Heading3"/>
        <w:rPr>
          <w:rFonts w:asciiTheme="minorHAnsi" w:hAnsiTheme="minorHAnsi" w:cstheme="minorHAnsi"/>
          <w:bdr w:val="none" w:sz="0" w:space="0" w:color="auto" w:frame="1"/>
        </w:rPr>
      </w:pPr>
      <w:r w:rsidRPr="00497870">
        <w:rPr>
          <w:rStyle w:val="Strong"/>
          <w:rFonts w:asciiTheme="minorHAnsi" w:hAnsiTheme="minorHAnsi" w:cstheme="minorHAnsi"/>
          <w:b w:val="0"/>
          <w:bCs w:val="0"/>
          <w:bdr w:val="none" w:sz="0" w:space="0" w:color="auto" w:frame="1"/>
        </w:rPr>
        <w:t>Mental Health</w:t>
      </w:r>
    </w:p>
    <w:p w14:paraId="01C05ACA" w14:textId="454F040E" w:rsidR="000452A5"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rPr>
      </w:pPr>
      <w:r w:rsidRPr="00497870">
        <w:rPr>
          <w:rFonts w:asciiTheme="minorHAnsi" w:hAnsiTheme="minorHAnsi" w:cstheme="minorHAnsi"/>
          <w:b/>
          <w:bCs/>
        </w:rPr>
        <w:t>Students are encouraged to be mindful of their mental health</w:t>
      </w:r>
      <w:r w:rsidRPr="00497870">
        <w:rPr>
          <w:rFonts w:asciiTheme="minorHAnsi" w:hAnsiTheme="minorHAnsi" w:cstheme="minorHAnsi"/>
        </w:rPr>
        <w:t xml:space="preserve"> and seek help as a preventive measure or if feeling overwhelmed and/or struggling to meet course expectations. Students are encouraged to talk to their instructor for assistance with specific class-related concerns. For additional support and counseling, students are encouraged to contact University Counseling Service (UCS). Information about UCS, including resources and how to schedule an appointment, can be found at </w:t>
      </w:r>
      <w:hyperlink r:id="rId34" w:history="1">
        <w:r w:rsidRPr="00497870">
          <w:rPr>
            <w:rStyle w:val="Hyperlink"/>
            <w:rFonts w:asciiTheme="minorHAnsi" w:hAnsiTheme="minorHAnsi" w:cstheme="minorHAnsi"/>
          </w:rPr>
          <w:t>counseling.uiowa.edu</w:t>
        </w:r>
      </w:hyperlink>
      <w:r w:rsidRPr="00497870">
        <w:rPr>
          <w:rFonts w:asciiTheme="minorHAnsi" w:hAnsiTheme="minorHAnsi" w:cstheme="minorHAnsi"/>
        </w:rPr>
        <w:t>. Find out more about UI mental health services at: </w:t>
      </w:r>
      <w:hyperlink r:id="rId35" w:history="1">
        <w:r w:rsidRPr="00497870">
          <w:rPr>
            <w:rStyle w:val="Hyperlink"/>
            <w:rFonts w:asciiTheme="minorHAnsi" w:hAnsiTheme="minorHAnsi" w:cstheme="minorHAnsi"/>
          </w:rPr>
          <w:t>mentalhealth.uiowa.edu</w:t>
        </w:r>
      </w:hyperlink>
      <w:r w:rsidRPr="00497870">
        <w:rPr>
          <w:rFonts w:asciiTheme="minorHAnsi" w:hAnsiTheme="minorHAnsi" w:cstheme="minorHAnsi"/>
        </w:rPr>
        <w:t>.</w:t>
      </w:r>
    </w:p>
    <w:p w14:paraId="64128912" w14:textId="77777777"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b/>
          <w:bCs/>
          <w:color w:val="313131"/>
          <w:bdr w:val="none" w:sz="0" w:space="0" w:color="auto" w:frame="1"/>
        </w:rPr>
      </w:pPr>
    </w:p>
    <w:p w14:paraId="164CC16A" w14:textId="77777777" w:rsidR="004C484D" w:rsidRPr="00497870" w:rsidRDefault="004C484D" w:rsidP="009A7817">
      <w:pPr>
        <w:pStyle w:val="Heading3"/>
        <w:rPr>
          <w:rFonts w:asciiTheme="minorHAnsi" w:eastAsia="Times New Roman" w:hAnsiTheme="minorHAnsi" w:cstheme="minorHAnsi"/>
          <w:bdr w:val="none" w:sz="0" w:space="0" w:color="auto" w:frame="1"/>
        </w:rPr>
      </w:pPr>
      <w:r w:rsidRPr="00497870">
        <w:rPr>
          <w:rFonts w:asciiTheme="minorHAnsi" w:eastAsia="Times New Roman" w:hAnsiTheme="minorHAnsi" w:cstheme="minorHAnsi"/>
          <w:bdr w:val="none" w:sz="0" w:space="0" w:color="auto" w:frame="1"/>
        </w:rPr>
        <w:t>Basic Needs and Student Support</w:t>
      </w:r>
    </w:p>
    <w:p w14:paraId="19A4BBC1" w14:textId="77777777"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bdr w:val="none" w:sz="0" w:space="0" w:color="auto" w:frame="1"/>
        </w:rPr>
      </w:pPr>
      <w:r w:rsidRPr="00497870">
        <w:rPr>
          <w:rFonts w:asciiTheme="minorHAnsi" w:hAnsiTheme="minorHAnsi" w:cstheme="minorHAnsi"/>
          <w:bdr w:val="none" w:sz="0" w:space="0" w:color="auto" w:frame="1"/>
        </w:rPr>
        <w:t>It can be difficult to maintain focus and be present if you are experiencing challenges with meeting basic needs or navigating personal crisis situations. The Office of the Dean of Students can help. Contact us for one-on-one support, identifying options, and to locate and access basic needs resources (such as food, rent, childcare, etc.). </w:t>
      </w:r>
    </w:p>
    <w:p w14:paraId="7FA760A9" w14:textId="77777777"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p>
    <w:p w14:paraId="5FC39016" w14:textId="4D81630C"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36" w:history="1">
        <w:r w:rsidRPr="00497870">
          <w:rPr>
            <w:rStyle w:val="Hyperlink"/>
            <w:rFonts w:asciiTheme="minorHAnsi" w:hAnsiTheme="minorHAnsi" w:cstheme="minorHAnsi"/>
            <w:bdr w:val="none" w:sz="0" w:space="0" w:color="auto" w:frame="1"/>
          </w:rPr>
          <w:t>Student Care and Assistance</w:t>
        </w:r>
      </w:hyperlink>
      <w:r w:rsidR="00C671B9" w:rsidRPr="00497870">
        <w:rPr>
          <w:rFonts w:asciiTheme="minorHAnsi" w:hAnsiTheme="minorHAnsi" w:cstheme="minorHAnsi"/>
          <w:color w:val="313131"/>
          <w:bdr w:val="none" w:sz="0" w:space="0" w:color="auto" w:frame="1"/>
        </w:rPr>
        <w:t xml:space="preserve">: </w:t>
      </w:r>
      <w:r w:rsidRPr="00497870">
        <w:rPr>
          <w:rFonts w:asciiTheme="minorHAnsi" w:hAnsiTheme="minorHAnsi" w:cstheme="minorHAnsi"/>
          <w:bdr w:val="none" w:sz="0" w:space="0" w:color="auto" w:frame="1"/>
        </w:rPr>
        <w:t>132 IMU</w:t>
      </w:r>
      <w:r w:rsidR="00C671B9" w:rsidRPr="00497870">
        <w:rPr>
          <w:rFonts w:asciiTheme="minorHAnsi" w:hAnsiTheme="minorHAnsi" w:cstheme="minorHAnsi"/>
          <w:bdr w:val="none" w:sz="0" w:space="0" w:color="auto" w:frame="1"/>
        </w:rPr>
        <w:t xml:space="preserve">, </w:t>
      </w:r>
      <w:hyperlink r:id="rId37" w:history="1">
        <w:r w:rsidR="00C671B9" w:rsidRPr="00497870">
          <w:rPr>
            <w:rStyle w:val="Hyperlink"/>
            <w:rFonts w:asciiTheme="minorHAnsi" w:hAnsiTheme="minorHAnsi" w:cstheme="minorHAnsi"/>
            <w:bdr w:val="none" w:sz="0" w:space="0" w:color="auto" w:frame="1"/>
          </w:rPr>
          <w:t>dos-assistance@uiowa.edu</w:t>
        </w:r>
      </w:hyperlink>
      <w:r w:rsidR="00C671B9" w:rsidRPr="00497870">
        <w:rPr>
          <w:rFonts w:asciiTheme="minorHAnsi" w:hAnsiTheme="minorHAnsi" w:cstheme="minorHAnsi"/>
          <w:color w:val="313131"/>
          <w:bdr w:val="none" w:sz="0" w:space="0" w:color="auto" w:frame="1"/>
        </w:rPr>
        <w:t xml:space="preserve">, </w:t>
      </w:r>
      <w:r w:rsidRPr="00497870">
        <w:rPr>
          <w:rFonts w:asciiTheme="minorHAnsi" w:hAnsiTheme="minorHAnsi" w:cstheme="minorHAnsi"/>
          <w:bdr w:val="none" w:sz="0" w:space="0" w:color="auto" w:frame="1"/>
        </w:rPr>
        <w:t>319-335-1162</w:t>
      </w:r>
      <w:r w:rsidRPr="00497870">
        <w:rPr>
          <w:rFonts w:asciiTheme="minorHAnsi" w:hAnsiTheme="minorHAnsi" w:cstheme="minorHAnsi"/>
          <w:bdr w:val="none" w:sz="0" w:space="0" w:color="auto" w:frame="1"/>
        </w:rPr>
        <w:br/>
      </w:r>
      <w:r w:rsidRPr="00497870">
        <w:rPr>
          <w:rFonts w:asciiTheme="minorHAnsi" w:hAnsiTheme="minorHAnsi" w:cstheme="minorHAnsi"/>
          <w:bdr w:val="none" w:sz="0" w:space="0" w:color="auto" w:frame="1"/>
        </w:rPr>
        <w:br/>
        <w:t>Basic Needs info: </w:t>
      </w:r>
    </w:p>
    <w:p w14:paraId="6C7B85F0" w14:textId="77777777" w:rsidR="004C484D" w:rsidRPr="00497870"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38" w:tgtFrame="_blank" w:tooltip="Food Pantry at Iowa" w:history="1">
        <w:r w:rsidRPr="00497870">
          <w:rPr>
            <w:rStyle w:val="Hyperlink"/>
            <w:rFonts w:asciiTheme="minorHAnsi" w:hAnsiTheme="minorHAnsi" w:cstheme="minorHAnsi"/>
            <w:bdr w:val="none" w:sz="0" w:space="0" w:color="auto" w:frame="1"/>
          </w:rPr>
          <w:t>Food Pantry at Iowa</w:t>
        </w:r>
      </w:hyperlink>
      <w:r w:rsidRPr="00497870">
        <w:rPr>
          <w:rFonts w:asciiTheme="minorHAnsi" w:hAnsiTheme="minorHAnsi" w:cstheme="minorHAnsi"/>
          <w:color w:val="313131"/>
          <w:bdr w:val="none" w:sz="0" w:space="0" w:color="auto" w:frame="1"/>
        </w:rPr>
        <w:t> </w:t>
      </w:r>
    </w:p>
    <w:p w14:paraId="59CE423F" w14:textId="77777777" w:rsidR="004C484D" w:rsidRPr="00497870"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39" w:tgtFrame="_blank" w:tooltip="https://imu.uiowa.edu/imu-services/clothing-closet" w:history="1">
        <w:r w:rsidRPr="00497870">
          <w:rPr>
            <w:rStyle w:val="Hyperlink"/>
            <w:rFonts w:asciiTheme="minorHAnsi" w:hAnsiTheme="minorHAnsi" w:cstheme="minorHAnsi"/>
            <w:bdr w:val="none" w:sz="0" w:space="0" w:color="auto" w:frame="1"/>
          </w:rPr>
          <w:t>Clothing Closet</w:t>
        </w:r>
      </w:hyperlink>
      <w:r w:rsidRPr="00497870">
        <w:rPr>
          <w:rFonts w:asciiTheme="minorHAnsi" w:hAnsiTheme="minorHAnsi" w:cstheme="minorHAnsi"/>
          <w:color w:val="313131"/>
          <w:bdr w:val="none" w:sz="0" w:space="0" w:color="auto" w:frame="1"/>
        </w:rPr>
        <w:t> </w:t>
      </w:r>
    </w:p>
    <w:p w14:paraId="138ABA40" w14:textId="77777777" w:rsidR="004C484D" w:rsidRPr="00497870" w:rsidRDefault="004C484D" w:rsidP="004C484D">
      <w:pPr>
        <w:pStyle w:val="NormalWeb"/>
        <w:numPr>
          <w:ilvl w:val="0"/>
          <w:numId w:val="8"/>
        </w:numPr>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hyperlink r:id="rId40" w:tgtFrame="_blank" w:tooltip="https://basicneeds.uiowa.edu/" w:history="1">
        <w:r w:rsidRPr="00497870">
          <w:rPr>
            <w:rStyle w:val="Hyperlink"/>
            <w:rFonts w:asciiTheme="minorHAnsi" w:hAnsiTheme="minorHAnsi" w:cstheme="minorHAnsi"/>
            <w:bdr w:val="none" w:sz="0" w:space="0" w:color="auto" w:frame="1"/>
          </w:rPr>
          <w:t>Basic Needs and Support Resources</w:t>
        </w:r>
      </w:hyperlink>
    </w:p>
    <w:p w14:paraId="6A8EC5CB" w14:textId="77777777" w:rsidR="004C484D" w:rsidRPr="00497870" w:rsidRDefault="004C484D" w:rsidP="004C484D">
      <w:pPr>
        <w:pStyle w:val="NormalWeb"/>
        <w:shd w:val="clear" w:color="auto" w:fill="FFFFFF"/>
        <w:spacing w:before="0" w:beforeAutospacing="0" w:after="0" w:afterAutospacing="0"/>
        <w:contextualSpacing/>
        <w:textAlignment w:val="baseline"/>
        <w:rPr>
          <w:rFonts w:asciiTheme="minorHAnsi" w:hAnsiTheme="minorHAnsi" w:cstheme="minorHAnsi"/>
          <w:color w:val="313131"/>
          <w:bdr w:val="none" w:sz="0" w:space="0" w:color="auto" w:frame="1"/>
        </w:rPr>
      </w:pPr>
    </w:p>
    <w:p w14:paraId="39A5DC29" w14:textId="5EA7E87C" w:rsidR="004C484D" w:rsidRPr="00497870" w:rsidRDefault="004C484D" w:rsidP="009A7817">
      <w:pPr>
        <w:pStyle w:val="Heading3"/>
        <w:rPr>
          <w:rFonts w:asciiTheme="minorHAnsi" w:eastAsia="Times New Roman" w:hAnsiTheme="minorHAnsi" w:cstheme="minorHAnsi"/>
          <w:bdr w:val="none" w:sz="0" w:space="0" w:color="auto" w:frame="1"/>
        </w:rPr>
      </w:pPr>
      <w:r w:rsidRPr="00497870">
        <w:rPr>
          <w:rFonts w:asciiTheme="minorHAnsi" w:eastAsia="Times New Roman" w:hAnsiTheme="minorHAnsi" w:cstheme="minorHAnsi"/>
        </w:rPr>
        <w:t>Sexual Harassment/Sexual Misconduct and Supportive Measures</w:t>
      </w:r>
    </w:p>
    <w:p w14:paraId="2AFBE198" w14:textId="7DEB765E" w:rsidR="004C484D" w:rsidRPr="00497870" w:rsidRDefault="004C484D" w:rsidP="004C484D">
      <w:pPr>
        <w:pStyle w:val="NormalWeb"/>
        <w:spacing w:before="0" w:beforeAutospacing="0" w:after="0" w:afterAutospacing="0"/>
        <w:ind w:right="-540"/>
        <w:textAlignment w:val="baseline"/>
        <w:rPr>
          <w:rFonts w:asciiTheme="minorHAnsi" w:hAnsiTheme="minorHAnsi" w:cstheme="minorHAnsi"/>
        </w:rPr>
      </w:pPr>
      <w:r w:rsidRPr="00497870">
        <w:rPr>
          <w:rFonts w:asciiTheme="minorHAnsi" w:hAnsiTheme="minorHAnsi" w:cstheme="minorHAnsi"/>
        </w:rPr>
        <w:t>The University of Iowa prohibits all forms of sexual harassment, sexual misconduct, and related retaliation. The </w:t>
      </w:r>
      <w:hyperlink r:id="rId41" w:history="1">
        <w:r w:rsidRPr="00497870">
          <w:rPr>
            <w:rStyle w:val="Hyperlink"/>
            <w:rFonts w:asciiTheme="minorHAnsi" w:hAnsiTheme="minorHAnsi" w:cstheme="minorHAnsi"/>
          </w:rPr>
          <w:t>Policy on Sexual Harassment and Sexual Misconduct</w:t>
        </w:r>
      </w:hyperlink>
      <w:r w:rsidRPr="00497870">
        <w:rPr>
          <w:rFonts w:asciiTheme="minorHAnsi" w:hAnsiTheme="minorHAnsi" w:cstheme="minorHAnsi"/>
        </w:rPr>
        <w:t> governs actions by students, faculty, staff</w:t>
      </w:r>
      <w:r w:rsidR="008E6289" w:rsidRPr="00497870">
        <w:rPr>
          <w:rFonts w:asciiTheme="minorHAnsi" w:hAnsiTheme="minorHAnsi" w:cstheme="minorHAnsi"/>
        </w:rPr>
        <w:t>,</w:t>
      </w:r>
      <w:r w:rsidRPr="00497870">
        <w:rPr>
          <w:rFonts w:asciiTheme="minorHAnsi" w:hAnsiTheme="minorHAnsi" w:cstheme="minorHAnsi"/>
        </w:rPr>
        <w:t xml:space="preserve"> and visitors. Incidents of sexual harassment or sexual misconduct can be reported to the </w:t>
      </w:r>
      <w:hyperlink r:id="rId42" w:history="1">
        <w:r w:rsidRPr="00497870">
          <w:rPr>
            <w:rStyle w:val="Hyperlink"/>
            <w:rFonts w:asciiTheme="minorHAnsi" w:hAnsiTheme="minorHAnsi" w:cstheme="minorHAnsi"/>
          </w:rPr>
          <w:t>Office of Civil Rights Compliance</w:t>
        </w:r>
      </w:hyperlink>
      <w:r w:rsidRPr="00497870">
        <w:rPr>
          <w:rFonts w:asciiTheme="minorHAnsi" w:hAnsiTheme="minorHAnsi" w:cstheme="minorHAnsi"/>
        </w:rPr>
        <w:t> or to the </w:t>
      </w:r>
      <w:hyperlink r:id="rId43" w:history="1">
        <w:r w:rsidRPr="00497870">
          <w:rPr>
            <w:rStyle w:val="Hyperlink"/>
            <w:rFonts w:asciiTheme="minorHAnsi" w:hAnsiTheme="minorHAnsi" w:cstheme="minorHAnsi"/>
          </w:rPr>
          <w:t>Department of Campus Safety</w:t>
        </w:r>
      </w:hyperlink>
      <w:r w:rsidRPr="00497870">
        <w:rPr>
          <w:rFonts w:asciiTheme="minorHAnsi" w:hAnsiTheme="minorHAnsi" w:cstheme="minorHAnsi"/>
        </w:rPr>
        <w:t>. Students impacted by sexual harassment or sexual misconduct may be eligible for academic supportive measures and can learn more by </w:t>
      </w:r>
      <w:hyperlink r:id="rId44" w:history="1">
        <w:r w:rsidRPr="00497870">
          <w:rPr>
            <w:rStyle w:val="Hyperlink"/>
            <w:rFonts w:asciiTheme="minorHAnsi" w:hAnsiTheme="minorHAnsi" w:cstheme="minorHAnsi"/>
          </w:rPr>
          <w:t>contacting the Office of Civil Rights Compliance</w:t>
        </w:r>
      </w:hyperlink>
      <w:r w:rsidRPr="00497870">
        <w:rPr>
          <w:rFonts w:asciiTheme="minorHAnsi" w:hAnsiTheme="minorHAnsi" w:cstheme="minorHAnsi"/>
        </w:rPr>
        <w:t>. Information about confidential resources can be found on the </w:t>
      </w:r>
      <w:hyperlink r:id="rId45" w:history="1">
        <w:r w:rsidRPr="00497870">
          <w:rPr>
            <w:rStyle w:val="Hyperlink"/>
            <w:rFonts w:asciiTheme="minorHAnsi" w:hAnsiTheme="minorHAnsi" w:cstheme="minorHAnsi"/>
          </w:rPr>
          <w:t>Office of Civil Rights Compliance website</w:t>
        </w:r>
      </w:hyperlink>
      <w:r w:rsidRPr="00497870">
        <w:rPr>
          <w:rFonts w:asciiTheme="minorHAnsi" w:hAnsiTheme="minorHAnsi" w:cstheme="minorHAnsi"/>
        </w:rPr>
        <w:t>.</w:t>
      </w:r>
    </w:p>
    <w:p w14:paraId="4F131D2D" w14:textId="77777777" w:rsidR="004C484D" w:rsidRPr="00497870" w:rsidRDefault="004C484D" w:rsidP="004C484D">
      <w:pPr>
        <w:pStyle w:val="NormalWeb"/>
        <w:spacing w:before="0" w:beforeAutospacing="0" w:after="0" w:afterAutospacing="0"/>
        <w:ind w:right="-540"/>
        <w:textAlignment w:val="baseline"/>
        <w:rPr>
          <w:rFonts w:asciiTheme="minorHAnsi" w:hAnsiTheme="minorHAnsi" w:cstheme="minorHAnsi"/>
        </w:rPr>
      </w:pPr>
    </w:p>
    <w:p w14:paraId="1C0A4FC0" w14:textId="77777777" w:rsidR="004C484D" w:rsidRPr="00497870" w:rsidRDefault="004C484D" w:rsidP="009A7817">
      <w:pPr>
        <w:pStyle w:val="Heading3"/>
        <w:rPr>
          <w:rFonts w:asciiTheme="minorHAnsi" w:eastAsia="Times New Roman" w:hAnsiTheme="minorHAnsi" w:cstheme="minorHAnsi"/>
        </w:rPr>
      </w:pPr>
      <w:r w:rsidRPr="00497870">
        <w:rPr>
          <w:rFonts w:asciiTheme="minorHAnsi" w:eastAsia="Times New Roman" w:hAnsiTheme="minorHAnsi" w:cstheme="minorHAnsi"/>
        </w:rPr>
        <w:lastRenderedPageBreak/>
        <w:t>Conflict Resolution</w:t>
      </w:r>
    </w:p>
    <w:p w14:paraId="1E193AA7" w14:textId="3A120EBD" w:rsidR="00B77A34" w:rsidRPr="00497870" w:rsidRDefault="004C484D" w:rsidP="00C449EE">
      <w:pPr>
        <w:pStyle w:val="NormalWeb"/>
        <w:shd w:val="clear" w:color="auto" w:fill="FFFFFF"/>
        <w:spacing w:before="0" w:beforeAutospacing="0" w:after="0" w:afterAutospacing="0"/>
        <w:ind w:right="-540"/>
        <w:textAlignment w:val="baseline"/>
        <w:rPr>
          <w:rFonts w:asciiTheme="minorHAnsi" w:hAnsiTheme="minorHAnsi" w:cstheme="minorHAnsi"/>
        </w:rPr>
      </w:pPr>
      <w:r w:rsidRPr="00497870">
        <w:rPr>
          <w:rFonts w:asciiTheme="minorHAnsi" w:hAnsiTheme="minorHAnsi" w:cstheme="minorHAnsi"/>
        </w:rPr>
        <w:t>The Office of the Ombudsperson is a confidential, impartial, informal, and independent resource for any member of the university community with a problem or concern. The Office of the Ombudsperson offers a safe place to discuss conflicts or concerns. Students are encouraged to reach out for assistance. The office will brainstorm with students to help identify options, answer any questions, and provide referrals to other offices as appropriate. More information about the Office of the Ombudsperson, including how to schedule an appointment, can be found at </w:t>
      </w:r>
      <w:hyperlink r:id="rId46" w:tgtFrame="_blank" w:history="1">
        <w:r w:rsidRPr="00497870">
          <w:rPr>
            <w:rStyle w:val="Hyperlink"/>
            <w:rFonts w:asciiTheme="minorHAnsi" w:hAnsiTheme="minorHAnsi" w:cstheme="minorHAnsi"/>
          </w:rPr>
          <w:t>ombudsperson.org.uiowa.edu</w:t>
        </w:r>
      </w:hyperlink>
      <w:r w:rsidRPr="00497870">
        <w:rPr>
          <w:rFonts w:asciiTheme="minorHAnsi" w:hAnsiTheme="minorHAnsi" w:cstheme="minorHAnsi"/>
        </w:rPr>
        <w:t>.</w:t>
      </w:r>
    </w:p>
    <w:p w14:paraId="13EF57D9" w14:textId="6257B565" w:rsidR="00B77A34" w:rsidRPr="00497870" w:rsidRDefault="00B77A34" w:rsidP="00B77A34">
      <w:pPr>
        <w:pStyle w:val="NormalWeb"/>
        <w:spacing w:before="0"/>
        <w:ind w:right="-540"/>
        <w:rPr>
          <w:rFonts w:asciiTheme="minorHAnsi" w:hAnsiTheme="minorHAnsi" w:cstheme="minorHAnsi"/>
          <w:i/>
          <w:iCs/>
        </w:rPr>
      </w:pPr>
      <w:r w:rsidRPr="00497870">
        <w:rPr>
          <w:rFonts w:asciiTheme="minorHAnsi" w:hAnsiTheme="minorHAnsi" w:cstheme="minorHAnsi"/>
          <w:b/>
          <w:bCs/>
        </w:rPr>
        <w:t>Where to Get Academic Help (in addition to office hours):</w:t>
      </w:r>
    </w:p>
    <w:p w14:paraId="6009EB35" w14:textId="77777777" w:rsidR="00B77A34" w:rsidRPr="00497870" w:rsidRDefault="00B77A34" w:rsidP="00B77A34">
      <w:pPr>
        <w:pStyle w:val="NormalWeb"/>
        <w:numPr>
          <w:ilvl w:val="0"/>
          <w:numId w:val="14"/>
        </w:numPr>
        <w:spacing w:before="0"/>
        <w:ind w:right="-540"/>
        <w:rPr>
          <w:rFonts w:asciiTheme="minorHAnsi" w:hAnsiTheme="minorHAnsi" w:cstheme="minorHAnsi"/>
          <w:i/>
          <w:iCs/>
        </w:rPr>
      </w:pPr>
      <w:r w:rsidRPr="00497870">
        <w:rPr>
          <w:rFonts w:asciiTheme="minorHAnsi" w:hAnsiTheme="minorHAnsi" w:cstheme="minorHAnsi"/>
        </w:rPr>
        <w:t xml:space="preserve">Math Tutorial Lab: </w:t>
      </w:r>
      <w:hyperlink r:id="rId47" w:history="1">
        <w:r w:rsidRPr="00497870">
          <w:rPr>
            <w:rStyle w:val="Hyperlink"/>
            <w:rFonts w:asciiTheme="minorHAnsi" w:hAnsiTheme="minorHAnsi" w:cstheme="minorHAnsi"/>
          </w:rPr>
          <w:t>https://math.uiowa.edu/math-tutorial-lab</w:t>
        </w:r>
      </w:hyperlink>
      <w:r w:rsidRPr="00497870">
        <w:rPr>
          <w:rFonts w:asciiTheme="minorHAnsi" w:hAnsiTheme="minorHAnsi" w:cstheme="minorHAnsi"/>
        </w:rPr>
        <w:t xml:space="preserve"> </w:t>
      </w:r>
    </w:p>
    <w:p w14:paraId="7791461D" w14:textId="77777777" w:rsidR="00B77A34" w:rsidRPr="00497870" w:rsidRDefault="00B77A34" w:rsidP="00B77A34">
      <w:pPr>
        <w:pStyle w:val="NormalWeb"/>
        <w:numPr>
          <w:ilvl w:val="0"/>
          <w:numId w:val="14"/>
        </w:numPr>
        <w:shd w:val="clear" w:color="auto" w:fill="FFFFFF"/>
        <w:spacing w:before="0"/>
        <w:ind w:right="-540"/>
        <w:textAlignment w:val="baseline"/>
        <w:rPr>
          <w:rFonts w:asciiTheme="minorHAnsi" w:hAnsiTheme="minorHAnsi" w:cstheme="minorHAnsi"/>
        </w:rPr>
      </w:pPr>
      <w:r w:rsidRPr="00497870">
        <w:rPr>
          <w:rFonts w:asciiTheme="minorHAnsi" w:hAnsiTheme="minorHAnsi" w:cstheme="minorHAnsi"/>
        </w:rPr>
        <w:t xml:space="preserve">Engineering Tutoring:  </w:t>
      </w:r>
      <w:hyperlink r:id="rId48" w:history="1">
        <w:r w:rsidRPr="00497870">
          <w:rPr>
            <w:rStyle w:val="Hyperlink"/>
            <w:rFonts w:asciiTheme="minorHAnsi" w:hAnsiTheme="minorHAnsi" w:cstheme="minorHAnsi"/>
          </w:rPr>
          <w:t>https://engineering.uiowa.edu/current-students/academic-support-and-tutoring/engineering-tutoring</w:t>
        </w:r>
      </w:hyperlink>
      <w:r w:rsidRPr="00497870">
        <w:rPr>
          <w:rFonts w:asciiTheme="minorHAnsi" w:hAnsiTheme="minorHAnsi" w:cstheme="minorHAnsi"/>
        </w:rPr>
        <w:t xml:space="preserve"> </w:t>
      </w:r>
    </w:p>
    <w:p w14:paraId="1B3BBC06" w14:textId="77777777" w:rsidR="00B77A34" w:rsidRPr="00497870" w:rsidRDefault="00B77A34" w:rsidP="00B77A34">
      <w:pPr>
        <w:pStyle w:val="NormalWeb"/>
        <w:numPr>
          <w:ilvl w:val="0"/>
          <w:numId w:val="14"/>
        </w:numPr>
        <w:spacing w:before="0"/>
        <w:ind w:right="-540"/>
        <w:rPr>
          <w:rFonts w:asciiTheme="minorHAnsi" w:hAnsiTheme="minorHAnsi" w:cstheme="minorHAnsi"/>
          <w:u w:val="single"/>
        </w:rPr>
      </w:pPr>
      <w:r w:rsidRPr="00497870">
        <w:rPr>
          <w:rFonts w:asciiTheme="minorHAnsi" w:hAnsiTheme="minorHAnsi" w:cstheme="minorHAnsi"/>
        </w:rPr>
        <w:t>Tutor Iowa: </w:t>
      </w:r>
      <w:hyperlink r:id="rId49" w:history="1">
        <w:r w:rsidRPr="00497870">
          <w:rPr>
            <w:rStyle w:val="Hyperlink"/>
            <w:rFonts w:asciiTheme="minorHAnsi" w:hAnsiTheme="minorHAnsi" w:cstheme="minorHAnsi"/>
          </w:rPr>
          <w:t>https://tutor.uiowa.edu/</w:t>
        </w:r>
      </w:hyperlink>
    </w:p>
    <w:p w14:paraId="5DA904D3" w14:textId="77777777" w:rsidR="00B77A34" w:rsidRPr="00497870" w:rsidRDefault="00B77A34" w:rsidP="00B77A34">
      <w:pPr>
        <w:pStyle w:val="NormalWeb"/>
        <w:numPr>
          <w:ilvl w:val="0"/>
          <w:numId w:val="14"/>
        </w:numPr>
        <w:spacing w:before="0"/>
        <w:ind w:right="-540"/>
        <w:textAlignment w:val="baseline"/>
        <w:rPr>
          <w:rFonts w:asciiTheme="minorHAnsi" w:hAnsiTheme="minorHAnsi" w:cstheme="minorHAnsi"/>
        </w:rPr>
      </w:pPr>
      <w:r w:rsidRPr="00497870">
        <w:rPr>
          <w:rFonts w:asciiTheme="minorHAnsi" w:hAnsiTheme="minorHAnsi" w:cstheme="minorHAnsi"/>
        </w:rPr>
        <w:t xml:space="preserve">Math Platoon (for military-connected students):  </w:t>
      </w:r>
      <w:hyperlink r:id="rId50" w:history="1">
        <w:r w:rsidRPr="00497870">
          <w:rPr>
            <w:rStyle w:val="Hyperlink"/>
            <w:rFonts w:asciiTheme="minorHAnsi" w:hAnsiTheme="minorHAnsi" w:cstheme="minorHAnsi"/>
          </w:rPr>
          <w:t>https://math.uiowa.edu/diversity-and-outreach/math-platoon</w:t>
        </w:r>
      </w:hyperlink>
      <w:r w:rsidRPr="00497870">
        <w:rPr>
          <w:rFonts w:asciiTheme="minorHAnsi" w:hAnsiTheme="minorHAnsi" w:cstheme="minorHAnsi"/>
        </w:rPr>
        <w:t xml:space="preserve"> </w:t>
      </w:r>
    </w:p>
    <w:p w14:paraId="192BB74E" w14:textId="0176095D" w:rsidR="00B77A34" w:rsidRPr="00497870" w:rsidRDefault="00B77A34" w:rsidP="00E13139">
      <w:pPr>
        <w:pStyle w:val="NormalWeb"/>
        <w:numPr>
          <w:ilvl w:val="0"/>
          <w:numId w:val="14"/>
        </w:numPr>
        <w:ind w:right="-540"/>
        <w:textAlignment w:val="baseline"/>
        <w:rPr>
          <w:rFonts w:asciiTheme="minorHAnsi" w:hAnsiTheme="minorHAnsi" w:cstheme="minorHAnsi"/>
        </w:rPr>
      </w:pPr>
      <w:r w:rsidRPr="00497870">
        <w:rPr>
          <w:rFonts w:asciiTheme="minorHAnsi" w:hAnsiTheme="minorHAnsi" w:cstheme="minorHAnsi"/>
        </w:rPr>
        <w:t xml:space="preserve">Other tutoring resources: </w:t>
      </w:r>
      <w:hyperlink r:id="rId51" w:history="1">
        <w:r w:rsidRPr="00497870">
          <w:rPr>
            <w:rStyle w:val="Hyperlink"/>
            <w:rFonts w:asciiTheme="minorHAnsi" w:hAnsiTheme="minorHAnsi" w:cstheme="minorHAnsi"/>
          </w:rPr>
          <w:t>https://math.uiowa.edu/math-tutorial-lab/other-tutoring-resources</w:t>
        </w:r>
      </w:hyperlink>
      <w:r w:rsidRPr="00497870">
        <w:rPr>
          <w:rFonts w:asciiTheme="minorHAnsi" w:hAnsiTheme="minorHAnsi" w:cstheme="minorHAnsi"/>
        </w:rPr>
        <w:t xml:space="preserve">  </w:t>
      </w:r>
    </w:p>
    <w:sectPr w:rsidR="00B77A34" w:rsidRPr="00497870" w:rsidSect="00695890">
      <w:headerReference w:type="default" r:id="rId5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3A9B7" w14:textId="77777777" w:rsidR="004408B5" w:rsidRDefault="004408B5" w:rsidP="00695890">
      <w:r>
        <w:separator/>
      </w:r>
    </w:p>
  </w:endnote>
  <w:endnote w:type="continuationSeparator" w:id="0">
    <w:p w14:paraId="3E0F9DE6" w14:textId="77777777" w:rsidR="004408B5" w:rsidRDefault="004408B5" w:rsidP="00695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B9C27" w14:textId="77777777" w:rsidR="004408B5" w:rsidRDefault="004408B5" w:rsidP="00695890">
      <w:r>
        <w:separator/>
      </w:r>
    </w:p>
  </w:footnote>
  <w:footnote w:type="continuationSeparator" w:id="0">
    <w:p w14:paraId="09CA13AA" w14:textId="77777777" w:rsidR="004408B5" w:rsidRDefault="004408B5" w:rsidP="006958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24"/>
      </w:rPr>
      <w:id w:val="2033373663"/>
      <w:docPartObj>
        <w:docPartGallery w:val="Page Numbers (Top of Page)"/>
        <w:docPartUnique/>
      </w:docPartObj>
    </w:sdtPr>
    <w:sdtEndPr>
      <w:rPr>
        <w:noProof/>
      </w:rPr>
    </w:sdtEndPr>
    <w:sdtContent>
      <w:p w14:paraId="7D236DD8" w14:textId="0317D891" w:rsidR="00695890" w:rsidRPr="000E4FD9" w:rsidRDefault="00695890">
        <w:pPr>
          <w:pStyle w:val="Header"/>
          <w:jc w:val="right"/>
          <w:rPr>
            <w:rFonts w:ascii="Arial" w:hAnsi="Arial" w:cs="Arial"/>
            <w:szCs w:val="24"/>
          </w:rPr>
        </w:pPr>
        <w:r w:rsidRPr="000E4FD9">
          <w:rPr>
            <w:rFonts w:ascii="Arial" w:hAnsi="Arial" w:cs="Arial"/>
            <w:szCs w:val="24"/>
          </w:rPr>
          <w:fldChar w:fldCharType="begin"/>
        </w:r>
        <w:r w:rsidRPr="000E4FD9">
          <w:rPr>
            <w:rFonts w:ascii="Arial" w:hAnsi="Arial" w:cs="Arial"/>
            <w:szCs w:val="24"/>
          </w:rPr>
          <w:instrText xml:space="preserve"> PAGE   \* MERGEFORMAT </w:instrText>
        </w:r>
        <w:r w:rsidRPr="000E4FD9">
          <w:rPr>
            <w:rFonts w:ascii="Arial" w:hAnsi="Arial" w:cs="Arial"/>
            <w:szCs w:val="24"/>
          </w:rPr>
          <w:fldChar w:fldCharType="separate"/>
        </w:r>
        <w:r w:rsidRPr="000E4FD9">
          <w:rPr>
            <w:rFonts w:ascii="Arial" w:hAnsi="Arial" w:cs="Arial"/>
            <w:noProof/>
            <w:szCs w:val="24"/>
          </w:rPr>
          <w:t>2</w:t>
        </w:r>
        <w:r w:rsidRPr="000E4FD9">
          <w:rPr>
            <w:rFonts w:ascii="Arial" w:hAnsi="Arial" w:cs="Arial"/>
            <w:noProof/>
            <w:szCs w:val="24"/>
          </w:rPr>
          <w:fldChar w:fldCharType="end"/>
        </w:r>
      </w:p>
    </w:sdtContent>
  </w:sdt>
  <w:p w14:paraId="33C9F4B2" w14:textId="77777777" w:rsidR="00695890" w:rsidRPr="000E4FD9" w:rsidRDefault="00695890">
    <w:pPr>
      <w:pStyle w:val="Header"/>
      <w:rPr>
        <w:rFonts w:ascii="Arial" w:hAnsi="Arial" w:cs="Arial"/>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F1569"/>
    <w:multiLevelType w:val="hybridMultilevel"/>
    <w:tmpl w:val="3B86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492848"/>
    <w:multiLevelType w:val="hybridMultilevel"/>
    <w:tmpl w:val="A7A85DEC"/>
    <w:lvl w:ilvl="0" w:tplc="9A1CADF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E80D08"/>
    <w:multiLevelType w:val="hybridMultilevel"/>
    <w:tmpl w:val="128A7F9C"/>
    <w:lvl w:ilvl="0" w:tplc="B8144A2C">
      <w:start w:val="1"/>
      <w:numFmt w:val="upp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741E23"/>
    <w:multiLevelType w:val="hybridMultilevel"/>
    <w:tmpl w:val="A746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C5417"/>
    <w:multiLevelType w:val="multilevel"/>
    <w:tmpl w:val="7A3003AC"/>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2"/>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2FE6546"/>
    <w:multiLevelType w:val="multilevel"/>
    <w:tmpl w:val="1520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2A0613"/>
    <w:multiLevelType w:val="hybridMultilevel"/>
    <w:tmpl w:val="7676F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44652"/>
    <w:multiLevelType w:val="multilevel"/>
    <w:tmpl w:val="1A7C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9285C"/>
    <w:multiLevelType w:val="hybridMultilevel"/>
    <w:tmpl w:val="A48AE68A"/>
    <w:lvl w:ilvl="0" w:tplc="FF04D5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153C3"/>
    <w:multiLevelType w:val="hybridMultilevel"/>
    <w:tmpl w:val="7D9C6990"/>
    <w:lvl w:ilvl="0" w:tplc="7A9AFD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602516"/>
    <w:multiLevelType w:val="hybridMultilevel"/>
    <w:tmpl w:val="11962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BA43A94"/>
    <w:multiLevelType w:val="hybridMultilevel"/>
    <w:tmpl w:val="4BDC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7C5EB2"/>
    <w:multiLevelType w:val="multilevel"/>
    <w:tmpl w:val="47ACFF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15A526B"/>
    <w:multiLevelType w:val="multilevel"/>
    <w:tmpl w:val="36D2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296CA9"/>
    <w:multiLevelType w:val="multilevel"/>
    <w:tmpl w:val="B0728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ECD6542"/>
    <w:multiLevelType w:val="hybridMultilevel"/>
    <w:tmpl w:val="DB4A5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184399">
    <w:abstractNumId w:val="6"/>
  </w:num>
  <w:num w:numId="2" w16cid:durableId="860122743">
    <w:abstractNumId w:val="2"/>
  </w:num>
  <w:num w:numId="3" w16cid:durableId="216400743">
    <w:abstractNumId w:val="1"/>
  </w:num>
  <w:num w:numId="4" w16cid:durableId="1828401535">
    <w:abstractNumId w:val="9"/>
  </w:num>
  <w:num w:numId="5" w16cid:durableId="1512645874">
    <w:abstractNumId w:val="8"/>
  </w:num>
  <w:num w:numId="6" w16cid:durableId="1185751785">
    <w:abstractNumId w:val="11"/>
  </w:num>
  <w:num w:numId="7" w16cid:durableId="673531484">
    <w:abstractNumId w:val="5"/>
  </w:num>
  <w:num w:numId="8" w16cid:durableId="18169363">
    <w:abstractNumId w:val="7"/>
  </w:num>
  <w:num w:numId="9" w16cid:durableId="1703943239">
    <w:abstractNumId w:val="0"/>
  </w:num>
  <w:num w:numId="10" w16cid:durableId="1748108951">
    <w:abstractNumId w:val="15"/>
  </w:num>
  <w:num w:numId="11" w16cid:durableId="392242482">
    <w:abstractNumId w:val="3"/>
  </w:num>
  <w:num w:numId="12" w16cid:durableId="17117564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0177674">
    <w:abstractNumId w:val="4"/>
  </w:num>
  <w:num w:numId="14" w16cid:durableId="296954387">
    <w:abstractNumId w:val="10"/>
  </w:num>
  <w:num w:numId="15" w16cid:durableId="844855351">
    <w:abstractNumId w:val="13"/>
  </w:num>
  <w:num w:numId="16" w16cid:durableId="1204173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00353C"/>
    <w:rsid w:val="00024AC2"/>
    <w:rsid w:val="000300AC"/>
    <w:rsid w:val="00033279"/>
    <w:rsid w:val="0003378E"/>
    <w:rsid w:val="000374D9"/>
    <w:rsid w:val="00043F2C"/>
    <w:rsid w:val="00044DAB"/>
    <w:rsid w:val="000452A5"/>
    <w:rsid w:val="00052B34"/>
    <w:rsid w:val="000702C5"/>
    <w:rsid w:val="0007173C"/>
    <w:rsid w:val="00072CB3"/>
    <w:rsid w:val="00082852"/>
    <w:rsid w:val="00085D4D"/>
    <w:rsid w:val="0009591C"/>
    <w:rsid w:val="000B2DBA"/>
    <w:rsid w:val="000B478E"/>
    <w:rsid w:val="000B6616"/>
    <w:rsid w:val="000B7587"/>
    <w:rsid w:val="000C0509"/>
    <w:rsid w:val="000C2282"/>
    <w:rsid w:val="000C33A1"/>
    <w:rsid w:val="000C3FCD"/>
    <w:rsid w:val="000C4687"/>
    <w:rsid w:val="000D5439"/>
    <w:rsid w:val="000E045A"/>
    <w:rsid w:val="000E2204"/>
    <w:rsid w:val="000E3A62"/>
    <w:rsid w:val="000E4FD9"/>
    <w:rsid w:val="000F15CD"/>
    <w:rsid w:val="000F2BB2"/>
    <w:rsid w:val="00100713"/>
    <w:rsid w:val="00117298"/>
    <w:rsid w:val="00126B98"/>
    <w:rsid w:val="001374C4"/>
    <w:rsid w:val="00140965"/>
    <w:rsid w:val="001530FF"/>
    <w:rsid w:val="001618FC"/>
    <w:rsid w:val="00164FE8"/>
    <w:rsid w:val="00170ED2"/>
    <w:rsid w:val="00177845"/>
    <w:rsid w:val="00183302"/>
    <w:rsid w:val="00184E66"/>
    <w:rsid w:val="001954EE"/>
    <w:rsid w:val="00196B7B"/>
    <w:rsid w:val="001A1820"/>
    <w:rsid w:val="001A31A4"/>
    <w:rsid w:val="001A463F"/>
    <w:rsid w:val="001B5780"/>
    <w:rsid w:val="001C44B5"/>
    <w:rsid w:val="001D08C3"/>
    <w:rsid w:val="001D7089"/>
    <w:rsid w:val="001E0C64"/>
    <w:rsid w:val="001E50F4"/>
    <w:rsid w:val="001F1FD5"/>
    <w:rsid w:val="001F2052"/>
    <w:rsid w:val="00201A62"/>
    <w:rsid w:val="002073C4"/>
    <w:rsid w:val="00221CBF"/>
    <w:rsid w:val="00235973"/>
    <w:rsid w:val="00237DF3"/>
    <w:rsid w:val="002434A1"/>
    <w:rsid w:val="00246014"/>
    <w:rsid w:val="00262E6E"/>
    <w:rsid w:val="00277731"/>
    <w:rsid w:val="00277774"/>
    <w:rsid w:val="00277ACB"/>
    <w:rsid w:val="00277E18"/>
    <w:rsid w:val="00280889"/>
    <w:rsid w:val="0028618B"/>
    <w:rsid w:val="0029428D"/>
    <w:rsid w:val="002958B4"/>
    <w:rsid w:val="002A09F3"/>
    <w:rsid w:val="002A342C"/>
    <w:rsid w:val="002C089E"/>
    <w:rsid w:val="002C2CC5"/>
    <w:rsid w:val="002C3C8A"/>
    <w:rsid w:val="002D0369"/>
    <w:rsid w:val="002D322A"/>
    <w:rsid w:val="002E02CB"/>
    <w:rsid w:val="002E1EF6"/>
    <w:rsid w:val="002E6912"/>
    <w:rsid w:val="002F37C8"/>
    <w:rsid w:val="002F6730"/>
    <w:rsid w:val="002F7FCB"/>
    <w:rsid w:val="00305AF4"/>
    <w:rsid w:val="00312630"/>
    <w:rsid w:val="003152E2"/>
    <w:rsid w:val="0032322F"/>
    <w:rsid w:val="00327534"/>
    <w:rsid w:val="003326CD"/>
    <w:rsid w:val="00337EDC"/>
    <w:rsid w:val="00341859"/>
    <w:rsid w:val="00343E95"/>
    <w:rsid w:val="00345E20"/>
    <w:rsid w:val="003463E7"/>
    <w:rsid w:val="003604F6"/>
    <w:rsid w:val="003648E2"/>
    <w:rsid w:val="0036699B"/>
    <w:rsid w:val="00381C7A"/>
    <w:rsid w:val="00383EE0"/>
    <w:rsid w:val="00394EB1"/>
    <w:rsid w:val="00394EBD"/>
    <w:rsid w:val="0039706C"/>
    <w:rsid w:val="003977AF"/>
    <w:rsid w:val="003A5B53"/>
    <w:rsid w:val="003A764E"/>
    <w:rsid w:val="003C2FEC"/>
    <w:rsid w:val="003C54F5"/>
    <w:rsid w:val="003D635A"/>
    <w:rsid w:val="003E1C6B"/>
    <w:rsid w:val="003E1CD7"/>
    <w:rsid w:val="003F4E0F"/>
    <w:rsid w:val="003F5370"/>
    <w:rsid w:val="003F734B"/>
    <w:rsid w:val="00400FFD"/>
    <w:rsid w:val="00404662"/>
    <w:rsid w:val="004203B1"/>
    <w:rsid w:val="00421A1E"/>
    <w:rsid w:val="00431F0D"/>
    <w:rsid w:val="004408B5"/>
    <w:rsid w:val="00440965"/>
    <w:rsid w:val="00440AD9"/>
    <w:rsid w:val="004460A6"/>
    <w:rsid w:val="0045601D"/>
    <w:rsid w:val="004564A6"/>
    <w:rsid w:val="004609A8"/>
    <w:rsid w:val="00465E62"/>
    <w:rsid w:val="00466EAB"/>
    <w:rsid w:val="004824AA"/>
    <w:rsid w:val="00490FDF"/>
    <w:rsid w:val="00492044"/>
    <w:rsid w:val="00496591"/>
    <w:rsid w:val="00497870"/>
    <w:rsid w:val="004A7F30"/>
    <w:rsid w:val="004B04F3"/>
    <w:rsid w:val="004B24F0"/>
    <w:rsid w:val="004C327A"/>
    <w:rsid w:val="004C484D"/>
    <w:rsid w:val="004C5F81"/>
    <w:rsid w:val="004D0F96"/>
    <w:rsid w:val="004D717E"/>
    <w:rsid w:val="004E0312"/>
    <w:rsid w:val="004E78ED"/>
    <w:rsid w:val="004F7838"/>
    <w:rsid w:val="004F78DE"/>
    <w:rsid w:val="005043C2"/>
    <w:rsid w:val="00504B08"/>
    <w:rsid w:val="0051078C"/>
    <w:rsid w:val="00513E89"/>
    <w:rsid w:val="00514E02"/>
    <w:rsid w:val="00534C70"/>
    <w:rsid w:val="005405EA"/>
    <w:rsid w:val="00543B2B"/>
    <w:rsid w:val="00550B61"/>
    <w:rsid w:val="00561E4F"/>
    <w:rsid w:val="00562CC5"/>
    <w:rsid w:val="00565D9B"/>
    <w:rsid w:val="005713E4"/>
    <w:rsid w:val="005818DA"/>
    <w:rsid w:val="00583CFD"/>
    <w:rsid w:val="00594F02"/>
    <w:rsid w:val="005A458E"/>
    <w:rsid w:val="005B073D"/>
    <w:rsid w:val="005C1A37"/>
    <w:rsid w:val="005C3981"/>
    <w:rsid w:val="005C3D77"/>
    <w:rsid w:val="005E410E"/>
    <w:rsid w:val="005E480C"/>
    <w:rsid w:val="005E7D89"/>
    <w:rsid w:val="005F2DF5"/>
    <w:rsid w:val="005F7A10"/>
    <w:rsid w:val="00601E9D"/>
    <w:rsid w:val="00602D37"/>
    <w:rsid w:val="006141B9"/>
    <w:rsid w:val="00614BE9"/>
    <w:rsid w:val="00620D7B"/>
    <w:rsid w:val="0062199C"/>
    <w:rsid w:val="006355EE"/>
    <w:rsid w:val="0064062B"/>
    <w:rsid w:val="00642CB3"/>
    <w:rsid w:val="00642E3D"/>
    <w:rsid w:val="0064384D"/>
    <w:rsid w:val="006502A4"/>
    <w:rsid w:val="006507D2"/>
    <w:rsid w:val="00670809"/>
    <w:rsid w:val="006723ED"/>
    <w:rsid w:val="00683648"/>
    <w:rsid w:val="00687B02"/>
    <w:rsid w:val="006939BF"/>
    <w:rsid w:val="00694A32"/>
    <w:rsid w:val="00695890"/>
    <w:rsid w:val="006A499D"/>
    <w:rsid w:val="006B29C2"/>
    <w:rsid w:val="006B2C75"/>
    <w:rsid w:val="006B5274"/>
    <w:rsid w:val="006C6945"/>
    <w:rsid w:val="006C6E6A"/>
    <w:rsid w:val="006D3BB3"/>
    <w:rsid w:val="006D4C54"/>
    <w:rsid w:val="006E0DF3"/>
    <w:rsid w:val="006E2C73"/>
    <w:rsid w:val="006F1166"/>
    <w:rsid w:val="006F2DB2"/>
    <w:rsid w:val="006F6D8B"/>
    <w:rsid w:val="006F7261"/>
    <w:rsid w:val="00710DCA"/>
    <w:rsid w:val="00714DE3"/>
    <w:rsid w:val="00716FCB"/>
    <w:rsid w:val="00723185"/>
    <w:rsid w:val="00734D1B"/>
    <w:rsid w:val="00767688"/>
    <w:rsid w:val="00775DA8"/>
    <w:rsid w:val="00781FF1"/>
    <w:rsid w:val="00794630"/>
    <w:rsid w:val="007A08C0"/>
    <w:rsid w:val="007B07CE"/>
    <w:rsid w:val="007B4BF8"/>
    <w:rsid w:val="007B7647"/>
    <w:rsid w:val="007C1499"/>
    <w:rsid w:val="007C4A1C"/>
    <w:rsid w:val="007C6BC1"/>
    <w:rsid w:val="007D1FD2"/>
    <w:rsid w:val="007D5FC4"/>
    <w:rsid w:val="007E267D"/>
    <w:rsid w:val="007E497E"/>
    <w:rsid w:val="007F153D"/>
    <w:rsid w:val="007F3F50"/>
    <w:rsid w:val="00800FFA"/>
    <w:rsid w:val="00807A60"/>
    <w:rsid w:val="00811FC8"/>
    <w:rsid w:val="00820292"/>
    <w:rsid w:val="00827EE1"/>
    <w:rsid w:val="00831D8B"/>
    <w:rsid w:val="0084068C"/>
    <w:rsid w:val="00840CCE"/>
    <w:rsid w:val="0084555B"/>
    <w:rsid w:val="00853ED6"/>
    <w:rsid w:val="0085429C"/>
    <w:rsid w:val="00855A7B"/>
    <w:rsid w:val="008563D6"/>
    <w:rsid w:val="00866965"/>
    <w:rsid w:val="008724A6"/>
    <w:rsid w:val="00876735"/>
    <w:rsid w:val="008836DB"/>
    <w:rsid w:val="00883A1F"/>
    <w:rsid w:val="0089225B"/>
    <w:rsid w:val="008A598D"/>
    <w:rsid w:val="008A6742"/>
    <w:rsid w:val="008B6801"/>
    <w:rsid w:val="008B7C80"/>
    <w:rsid w:val="008B7FD8"/>
    <w:rsid w:val="008C71F3"/>
    <w:rsid w:val="008D5406"/>
    <w:rsid w:val="008E6289"/>
    <w:rsid w:val="008F4B35"/>
    <w:rsid w:val="008F6E39"/>
    <w:rsid w:val="009104CA"/>
    <w:rsid w:val="00922E80"/>
    <w:rsid w:val="00923DA9"/>
    <w:rsid w:val="00935BE0"/>
    <w:rsid w:val="00943952"/>
    <w:rsid w:val="00951801"/>
    <w:rsid w:val="00956E51"/>
    <w:rsid w:val="009576D7"/>
    <w:rsid w:val="00964C3D"/>
    <w:rsid w:val="00966950"/>
    <w:rsid w:val="00971EDA"/>
    <w:rsid w:val="009752F5"/>
    <w:rsid w:val="00982FED"/>
    <w:rsid w:val="00987822"/>
    <w:rsid w:val="009918A3"/>
    <w:rsid w:val="009A53FE"/>
    <w:rsid w:val="009A5A77"/>
    <w:rsid w:val="009A7817"/>
    <w:rsid w:val="009B4C59"/>
    <w:rsid w:val="009B6790"/>
    <w:rsid w:val="009C1738"/>
    <w:rsid w:val="009D0715"/>
    <w:rsid w:val="009E58CF"/>
    <w:rsid w:val="009E7E15"/>
    <w:rsid w:val="009F5147"/>
    <w:rsid w:val="00A15038"/>
    <w:rsid w:val="00A16590"/>
    <w:rsid w:val="00A174F7"/>
    <w:rsid w:val="00A2072F"/>
    <w:rsid w:val="00A3717E"/>
    <w:rsid w:val="00A42CEE"/>
    <w:rsid w:val="00A5155F"/>
    <w:rsid w:val="00A51B27"/>
    <w:rsid w:val="00A54FEA"/>
    <w:rsid w:val="00A57BD4"/>
    <w:rsid w:val="00A6252C"/>
    <w:rsid w:val="00A65875"/>
    <w:rsid w:val="00A70005"/>
    <w:rsid w:val="00A76DC9"/>
    <w:rsid w:val="00A81163"/>
    <w:rsid w:val="00A8223B"/>
    <w:rsid w:val="00A91265"/>
    <w:rsid w:val="00A91CD0"/>
    <w:rsid w:val="00A92201"/>
    <w:rsid w:val="00A949C2"/>
    <w:rsid w:val="00A95D77"/>
    <w:rsid w:val="00A964BE"/>
    <w:rsid w:val="00A97808"/>
    <w:rsid w:val="00AA2FFE"/>
    <w:rsid w:val="00AA6E36"/>
    <w:rsid w:val="00AB490A"/>
    <w:rsid w:val="00AC0451"/>
    <w:rsid w:val="00AC58DE"/>
    <w:rsid w:val="00AD0D0E"/>
    <w:rsid w:val="00AD2F1A"/>
    <w:rsid w:val="00AD41FF"/>
    <w:rsid w:val="00B06E8F"/>
    <w:rsid w:val="00B26E6B"/>
    <w:rsid w:val="00B36A53"/>
    <w:rsid w:val="00B4765B"/>
    <w:rsid w:val="00B53F86"/>
    <w:rsid w:val="00B547BD"/>
    <w:rsid w:val="00B57696"/>
    <w:rsid w:val="00B67A4B"/>
    <w:rsid w:val="00B67CA3"/>
    <w:rsid w:val="00B768EC"/>
    <w:rsid w:val="00B77A34"/>
    <w:rsid w:val="00B917FB"/>
    <w:rsid w:val="00BB4685"/>
    <w:rsid w:val="00BC7DFD"/>
    <w:rsid w:val="00BD08A5"/>
    <w:rsid w:val="00BD0D6D"/>
    <w:rsid w:val="00BD481F"/>
    <w:rsid w:val="00BE2276"/>
    <w:rsid w:val="00BE79C4"/>
    <w:rsid w:val="00BF0925"/>
    <w:rsid w:val="00C06012"/>
    <w:rsid w:val="00C10A25"/>
    <w:rsid w:val="00C12B56"/>
    <w:rsid w:val="00C12BCD"/>
    <w:rsid w:val="00C33F4E"/>
    <w:rsid w:val="00C36E5A"/>
    <w:rsid w:val="00C449EE"/>
    <w:rsid w:val="00C44F8A"/>
    <w:rsid w:val="00C465F8"/>
    <w:rsid w:val="00C5235A"/>
    <w:rsid w:val="00C5495B"/>
    <w:rsid w:val="00C671B9"/>
    <w:rsid w:val="00C733F4"/>
    <w:rsid w:val="00C73A3A"/>
    <w:rsid w:val="00C7605C"/>
    <w:rsid w:val="00C77492"/>
    <w:rsid w:val="00C81697"/>
    <w:rsid w:val="00C83726"/>
    <w:rsid w:val="00C87744"/>
    <w:rsid w:val="00C90987"/>
    <w:rsid w:val="00C955B2"/>
    <w:rsid w:val="00CA1FF0"/>
    <w:rsid w:val="00CA24FF"/>
    <w:rsid w:val="00CA4A35"/>
    <w:rsid w:val="00CA52E1"/>
    <w:rsid w:val="00CB23FF"/>
    <w:rsid w:val="00CC6B1C"/>
    <w:rsid w:val="00CD1118"/>
    <w:rsid w:val="00CD4327"/>
    <w:rsid w:val="00CE33B0"/>
    <w:rsid w:val="00CF5C59"/>
    <w:rsid w:val="00D02B88"/>
    <w:rsid w:val="00D055E1"/>
    <w:rsid w:val="00D104B7"/>
    <w:rsid w:val="00D14411"/>
    <w:rsid w:val="00D14CC4"/>
    <w:rsid w:val="00D230F7"/>
    <w:rsid w:val="00D31C78"/>
    <w:rsid w:val="00D3775D"/>
    <w:rsid w:val="00D44619"/>
    <w:rsid w:val="00D46AA6"/>
    <w:rsid w:val="00D47303"/>
    <w:rsid w:val="00D525B2"/>
    <w:rsid w:val="00D6033C"/>
    <w:rsid w:val="00D61264"/>
    <w:rsid w:val="00D62BAD"/>
    <w:rsid w:val="00D63ADB"/>
    <w:rsid w:val="00D77821"/>
    <w:rsid w:val="00D8182D"/>
    <w:rsid w:val="00DA0054"/>
    <w:rsid w:val="00DA0BA1"/>
    <w:rsid w:val="00DB00DD"/>
    <w:rsid w:val="00DB4648"/>
    <w:rsid w:val="00DD06C4"/>
    <w:rsid w:val="00DD43CE"/>
    <w:rsid w:val="00DD4F89"/>
    <w:rsid w:val="00DD6614"/>
    <w:rsid w:val="00DE4219"/>
    <w:rsid w:val="00DF07F6"/>
    <w:rsid w:val="00DF244D"/>
    <w:rsid w:val="00DF2BC0"/>
    <w:rsid w:val="00DF3C74"/>
    <w:rsid w:val="00DF69CD"/>
    <w:rsid w:val="00E05C02"/>
    <w:rsid w:val="00E13139"/>
    <w:rsid w:val="00E13BF5"/>
    <w:rsid w:val="00E24C39"/>
    <w:rsid w:val="00E27BE7"/>
    <w:rsid w:val="00E34478"/>
    <w:rsid w:val="00E34499"/>
    <w:rsid w:val="00E35CCE"/>
    <w:rsid w:val="00E430CE"/>
    <w:rsid w:val="00E438A7"/>
    <w:rsid w:val="00E51506"/>
    <w:rsid w:val="00E74CEF"/>
    <w:rsid w:val="00E8096D"/>
    <w:rsid w:val="00E858CE"/>
    <w:rsid w:val="00EB033A"/>
    <w:rsid w:val="00EB3D74"/>
    <w:rsid w:val="00EB74DA"/>
    <w:rsid w:val="00EC0C12"/>
    <w:rsid w:val="00EC3346"/>
    <w:rsid w:val="00EC7237"/>
    <w:rsid w:val="00ED7DEB"/>
    <w:rsid w:val="00EE0571"/>
    <w:rsid w:val="00EE1764"/>
    <w:rsid w:val="00EE19A6"/>
    <w:rsid w:val="00EE7F5D"/>
    <w:rsid w:val="00EF7C10"/>
    <w:rsid w:val="00F006C6"/>
    <w:rsid w:val="00F113A4"/>
    <w:rsid w:val="00F13DD4"/>
    <w:rsid w:val="00F171DA"/>
    <w:rsid w:val="00F2242A"/>
    <w:rsid w:val="00F23D44"/>
    <w:rsid w:val="00F25B22"/>
    <w:rsid w:val="00F26BE8"/>
    <w:rsid w:val="00F27DAE"/>
    <w:rsid w:val="00F300BC"/>
    <w:rsid w:val="00F3047C"/>
    <w:rsid w:val="00F32880"/>
    <w:rsid w:val="00F36AD3"/>
    <w:rsid w:val="00F3730D"/>
    <w:rsid w:val="00F4125F"/>
    <w:rsid w:val="00F44762"/>
    <w:rsid w:val="00F55DD4"/>
    <w:rsid w:val="00F616DD"/>
    <w:rsid w:val="00F823F8"/>
    <w:rsid w:val="00F8462F"/>
    <w:rsid w:val="00F911DF"/>
    <w:rsid w:val="00F918DC"/>
    <w:rsid w:val="00F95BD5"/>
    <w:rsid w:val="00F969C6"/>
    <w:rsid w:val="00F9737F"/>
    <w:rsid w:val="00FB41BE"/>
    <w:rsid w:val="00FB4E99"/>
    <w:rsid w:val="00FB740F"/>
    <w:rsid w:val="00FB7A79"/>
    <w:rsid w:val="00FC10E0"/>
    <w:rsid w:val="00FC2E96"/>
    <w:rsid w:val="00FC73FD"/>
    <w:rsid w:val="00FD1030"/>
    <w:rsid w:val="00FD6C73"/>
    <w:rsid w:val="00FE7D1A"/>
    <w:rsid w:val="00FF31F4"/>
    <w:rsid w:val="00FF617A"/>
    <w:rsid w:val="00FF6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E13E9"/>
  <w15:chartTrackingRefBased/>
  <w15:docId w15:val="{1F3780E9-3A4C-453C-8E9B-11FC8E90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6"/>
    <w:pPr>
      <w:spacing w:after="0" w:line="240" w:lineRule="auto"/>
    </w:pPr>
    <w:rPr>
      <w:rFonts w:ascii="Aptos" w:hAnsi="Aptos"/>
      <w:sz w:val="24"/>
    </w:rPr>
  </w:style>
  <w:style w:type="paragraph" w:styleId="Heading1">
    <w:name w:val="heading 1"/>
    <w:basedOn w:val="Normal"/>
    <w:next w:val="Normal"/>
    <w:link w:val="Heading1Char"/>
    <w:uiPriority w:val="9"/>
    <w:qFormat/>
    <w:rsid w:val="007F3F50"/>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F6D8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C484D"/>
    <w:pPr>
      <w:keepNext/>
      <w:keepLines/>
      <w:outlineLvl w:val="2"/>
    </w:pPr>
    <w:rPr>
      <w:rFonts w:eastAsiaTheme="majorEastAsia" w:cstheme="majorBid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062B"/>
    <w:rPr>
      <w:color w:val="0563C1" w:themeColor="hyperlink"/>
      <w:u w:val="single"/>
    </w:rPr>
  </w:style>
  <w:style w:type="character" w:styleId="UnresolvedMention">
    <w:name w:val="Unresolved Mention"/>
    <w:basedOn w:val="DefaultParagraphFont"/>
    <w:uiPriority w:val="99"/>
    <w:semiHidden/>
    <w:unhideWhenUsed/>
    <w:rsid w:val="0064062B"/>
    <w:rPr>
      <w:color w:val="605E5C"/>
      <w:shd w:val="clear" w:color="auto" w:fill="E1DFDD"/>
    </w:rPr>
  </w:style>
  <w:style w:type="paragraph" w:styleId="NormalWeb">
    <w:name w:val="Normal (Web)"/>
    <w:basedOn w:val="Normal"/>
    <w:uiPriority w:val="99"/>
    <w:unhideWhenUsed/>
    <w:rsid w:val="0064062B"/>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64062B"/>
    <w:rPr>
      <w:b/>
      <w:bCs/>
    </w:rPr>
  </w:style>
  <w:style w:type="character" w:styleId="Emphasis">
    <w:name w:val="Emphasis"/>
    <w:basedOn w:val="DefaultParagraphFont"/>
    <w:uiPriority w:val="20"/>
    <w:qFormat/>
    <w:rsid w:val="0064062B"/>
    <w:rPr>
      <w:i/>
      <w:iCs/>
    </w:rPr>
  </w:style>
  <w:style w:type="character" w:styleId="FollowedHyperlink">
    <w:name w:val="FollowedHyperlink"/>
    <w:basedOn w:val="DefaultParagraphFont"/>
    <w:uiPriority w:val="99"/>
    <w:semiHidden/>
    <w:unhideWhenUsed/>
    <w:rsid w:val="00E13BF5"/>
    <w:rPr>
      <w:color w:val="954F72" w:themeColor="followedHyperlink"/>
      <w:u w:val="single"/>
    </w:rPr>
  </w:style>
  <w:style w:type="paragraph" w:styleId="ListParagraph">
    <w:name w:val="List Paragraph"/>
    <w:basedOn w:val="Normal"/>
    <w:uiPriority w:val="34"/>
    <w:qFormat/>
    <w:rsid w:val="009918A3"/>
    <w:pPr>
      <w:spacing w:after="120" w:line="240" w:lineRule="exact"/>
      <w:ind w:left="720"/>
    </w:pPr>
    <w:rPr>
      <w:color w:val="000000" w:themeColor="text1"/>
      <w:sz w:val="20"/>
    </w:rPr>
  </w:style>
  <w:style w:type="paragraph" w:styleId="Header">
    <w:name w:val="header"/>
    <w:basedOn w:val="Normal"/>
    <w:link w:val="HeaderChar"/>
    <w:uiPriority w:val="99"/>
    <w:unhideWhenUsed/>
    <w:rsid w:val="00695890"/>
    <w:pPr>
      <w:tabs>
        <w:tab w:val="center" w:pos="4680"/>
        <w:tab w:val="right" w:pos="9360"/>
      </w:tabs>
    </w:pPr>
  </w:style>
  <w:style w:type="character" w:customStyle="1" w:styleId="HeaderChar">
    <w:name w:val="Header Char"/>
    <w:basedOn w:val="DefaultParagraphFont"/>
    <w:link w:val="Header"/>
    <w:uiPriority w:val="99"/>
    <w:rsid w:val="00695890"/>
  </w:style>
  <w:style w:type="paragraph" w:styleId="Footer">
    <w:name w:val="footer"/>
    <w:basedOn w:val="Normal"/>
    <w:link w:val="FooterChar"/>
    <w:uiPriority w:val="99"/>
    <w:unhideWhenUsed/>
    <w:rsid w:val="00695890"/>
    <w:pPr>
      <w:tabs>
        <w:tab w:val="center" w:pos="4680"/>
        <w:tab w:val="right" w:pos="9360"/>
      </w:tabs>
    </w:pPr>
  </w:style>
  <w:style w:type="character" w:customStyle="1" w:styleId="FooterChar">
    <w:name w:val="Footer Char"/>
    <w:basedOn w:val="DefaultParagraphFont"/>
    <w:link w:val="Footer"/>
    <w:uiPriority w:val="99"/>
    <w:rsid w:val="00695890"/>
  </w:style>
  <w:style w:type="paragraph" w:styleId="Revision">
    <w:name w:val="Revision"/>
    <w:hidden/>
    <w:uiPriority w:val="99"/>
    <w:semiHidden/>
    <w:rsid w:val="00687B02"/>
    <w:pPr>
      <w:spacing w:after="0" w:line="240" w:lineRule="auto"/>
    </w:pPr>
  </w:style>
  <w:style w:type="character" w:styleId="CommentReference">
    <w:name w:val="annotation reference"/>
    <w:basedOn w:val="DefaultParagraphFont"/>
    <w:uiPriority w:val="99"/>
    <w:semiHidden/>
    <w:unhideWhenUsed/>
    <w:rsid w:val="00A91CD0"/>
    <w:rPr>
      <w:sz w:val="16"/>
      <w:szCs w:val="16"/>
    </w:rPr>
  </w:style>
  <w:style w:type="paragraph" w:styleId="CommentText">
    <w:name w:val="annotation text"/>
    <w:basedOn w:val="Normal"/>
    <w:link w:val="CommentTextChar"/>
    <w:uiPriority w:val="99"/>
    <w:unhideWhenUsed/>
    <w:rsid w:val="00A91CD0"/>
    <w:rPr>
      <w:sz w:val="20"/>
      <w:szCs w:val="20"/>
    </w:rPr>
  </w:style>
  <w:style w:type="character" w:customStyle="1" w:styleId="CommentTextChar">
    <w:name w:val="Comment Text Char"/>
    <w:basedOn w:val="DefaultParagraphFont"/>
    <w:link w:val="CommentText"/>
    <w:uiPriority w:val="99"/>
    <w:rsid w:val="00A91CD0"/>
    <w:rPr>
      <w:sz w:val="20"/>
      <w:szCs w:val="20"/>
    </w:rPr>
  </w:style>
  <w:style w:type="paragraph" w:styleId="CommentSubject">
    <w:name w:val="annotation subject"/>
    <w:basedOn w:val="CommentText"/>
    <w:next w:val="CommentText"/>
    <w:link w:val="CommentSubjectChar"/>
    <w:uiPriority w:val="99"/>
    <w:semiHidden/>
    <w:unhideWhenUsed/>
    <w:rsid w:val="00A91CD0"/>
    <w:rPr>
      <w:b/>
      <w:bCs/>
    </w:rPr>
  </w:style>
  <w:style w:type="character" w:customStyle="1" w:styleId="CommentSubjectChar">
    <w:name w:val="Comment Subject Char"/>
    <w:basedOn w:val="CommentTextChar"/>
    <w:link w:val="CommentSubject"/>
    <w:uiPriority w:val="99"/>
    <w:semiHidden/>
    <w:rsid w:val="00A91CD0"/>
    <w:rPr>
      <w:b/>
      <w:bCs/>
      <w:sz w:val="20"/>
      <w:szCs w:val="20"/>
    </w:rPr>
  </w:style>
  <w:style w:type="character" w:customStyle="1" w:styleId="Heading1Char">
    <w:name w:val="Heading 1 Char"/>
    <w:basedOn w:val="DefaultParagraphFont"/>
    <w:link w:val="Heading1"/>
    <w:uiPriority w:val="9"/>
    <w:rsid w:val="007F3F50"/>
    <w:rPr>
      <w:rFonts w:ascii="Aptos" w:eastAsiaTheme="majorEastAsia" w:hAnsi="Aptos" w:cstheme="majorBidi"/>
      <w:b/>
      <w:sz w:val="32"/>
      <w:szCs w:val="32"/>
    </w:rPr>
  </w:style>
  <w:style w:type="character" w:customStyle="1" w:styleId="Heading2Char">
    <w:name w:val="Heading 2 Char"/>
    <w:basedOn w:val="DefaultParagraphFont"/>
    <w:link w:val="Heading2"/>
    <w:uiPriority w:val="9"/>
    <w:rsid w:val="006F6D8B"/>
    <w:rPr>
      <w:rFonts w:ascii="Aptos" w:eastAsiaTheme="majorEastAsia" w:hAnsi="Aptos" w:cstheme="majorBidi"/>
      <w:b/>
      <w:sz w:val="24"/>
      <w:szCs w:val="26"/>
    </w:rPr>
  </w:style>
  <w:style w:type="character" w:customStyle="1" w:styleId="Heading3Char">
    <w:name w:val="Heading 3 Char"/>
    <w:basedOn w:val="DefaultParagraphFont"/>
    <w:link w:val="Heading3"/>
    <w:qFormat/>
    <w:rsid w:val="004C484D"/>
    <w:rPr>
      <w:rFonts w:ascii="Aptos" w:eastAsiaTheme="majorEastAsia" w:hAnsi="Aptos" w:cstheme="majorBidi"/>
      <w:sz w:val="24"/>
      <w:szCs w:val="24"/>
      <w:u w:val="single"/>
    </w:rPr>
  </w:style>
  <w:style w:type="table" w:customStyle="1" w:styleId="GridTable1Light-Accent41">
    <w:name w:val="Grid Table 1 Light - Accent 41"/>
    <w:basedOn w:val="TableNormal"/>
    <w:next w:val="GridTable1Light-Accent4"/>
    <w:uiPriority w:val="46"/>
    <w:rsid w:val="0028618B"/>
    <w:pPr>
      <w:spacing w:after="0" w:line="240" w:lineRule="auto"/>
    </w:pPr>
    <w:rPr>
      <w:rFonts w:ascii="Calibri" w:eastAsia="DengXian" w:hAnsi="Calibri" w:cs="Times New Roman"/>
      <w:kern w:val="2"/>
      <w:sz w:val="24"/>
      <w:szCs w:val="24"/>
      <w:lang w:eastAsia="zh-CN"/>
    </w:rPr>
    <w:tblPr>
      <w:tblStyleRowBandSize w:val="1"/>
      <w:tblStyleColBandSize w:val="1"/>
      <w:tblInd w:w="0" w:type="nil"/>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8618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customStyle="1" w:styleId="text-info">
    <w:name w:val="text-info"/>
    <w:basedOn w:val="DefaultParagraphFont"/>
    <w:rsid w:val="00497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8521">
      <w:bodyDiv w:val="1"/>
      <w:marLeft w:val="0"/>
      <w:marRight w:val="0"/>
      <w:marTop w:val="0"/>
      <w:marBottom w:val="0"/>
      <w:divBdr>
        <w:top w:val="none" w:sz="0" w:space="0" w:color="auto"/>
        <w:left w:val="none" w:sz="0" w:space="0" w:color="auto"/>
        <w:bottom w:val="none" w:sz="0" w:space="0" w:color="auto"/>
        <w:right w:val="none" w:sz="0" w:space="0" w:color="auto"/>
      </w:divBdr>
    </w:div>
    <w:div w:id="151147833">
      <w:bodyDiv w:val="1"/>
      <w:marLeft w:val="0"/>
      <w:marRight w:val="0"/>
      <w:marTop w:val="0"/>
      <w:marBottom w:val="0"/>
      <w:divBdr>
        <w:top w:val="none" w:sz="0" w:space="0" w:color="auto"/>
        <w:left w:val="none" w:sz="0" w:space="0" w:color="auto"/>
        <w:bottom w:val="none" w:sz="0" w:space="0" w:color="auto"/>
        <w:right w:val="none" w:sz="0" w:space="0" w:color="auto"/>
      </w:divBdr>
      <w:divsChild>
        <w:div w:id="672029743">
          <w:marLeft w:val="0"/>
          <w:marRight w:val="0"/>
          <w:marTop w:val="0"/>
          <w:marBottom w:val="0"/>
          <w:divBdr>
            <w:top w:val="none" w:sz="0" w:space="0" w:color="auto"/>
            <w:left w:val="none" w:sz="0" w:space="0" w:color="auto"/>
            <w:bottom w:val="none" w:sz="0" w:space="0" w:color="auto"/>
            <w:right w:val="none" w:sz="0" w:space="0" w:color="auto"/>
          </w:divBdr>
        </w:div>
        <w:div w:id="220294462">
          <w:marLeft w:val="0"/>
          <w:marRight w:val="0"/>
          <w:marTop w:val="0"/>
          <w:marBottom w:val="0"/>
          <w:divBdr>
            <w:top w:val="none" w:sz="0" w:space="0" w:color="auto"/>
            <w:left w:val="none" w:sz="0" w:space="0" w:color="auto"/>
            <w:bottom w:val="none" w:sz="0" w:space="0" w:color="auto"/>
            <w:right w:val="none" w:sz="0" w:space="0" w:color="auto"/>
          </w:divBdr>
        </w:div>
      </w:divsChild>
    </w:div>
    <w:div w:id="215048842">
      <w:bodyDiv w:val="1"/>
      <w:marLeft w:val="0"/>
      <w:marRight w:val="0"/>
      <w:marTop w:val="0"/>
      <w:marBottom w:val="0"/>
      <w:divBdr>
        <w:top w:val="none" w:sz="0" w:space="0" w:color="auto"/>
        <w:left w:val="none" w:sz="0" w:space="0" w:color="auto"/>
        <w:bottom w:val="none" w:sz="0" w:space="0" w:color="auto"/>
        <w:right w:val="none" w:sz="0" w:space="0" w:color="auto"/>
      </w:divBdr>
    </w:div>
    <w:div w:id="236063500">
      <w:bodyDiv w:val="1"/>
      <w:marLeft w:val="0"/>
      <w:marRight w:val="0"/>
      <w:marTop w:val="0"/>
      <w:marBottom w:val="0"/>
      <w:divBdr>
        <w:top w:val="none" w:sz="0" w:space="0" w:color="auto"/>
        <w:left w:val="none" w:sz="0" w:space="0" w:color="auto"/>
        <w:bottom w:val="none" w:sz="0" w:space="0" w:color="auto"/>
        <w:right w:val="none" w:sz="0" w:space="0" w:color="auto"/>
      </w:divBdr>
    </w:div>
    <w:div w:id="245653795">
      <w:bodyDiv w:val="1"/>
      <w:marLeft w:val="0"/>
      <w:marRight w:val="0"/>
      <w:marTop w:val="0"/>
      <w:marBottom w:val="0"/>
      <w:divBdr>
        <w:top w:val="none" w:sz="0" w:space="0" w:color="auto"/>
        <w:left w:val="none" w:sz="0" w:space="0" w:color="auto"/>
        <w:bottom w:val="none" w:sz="0" w:space="0" w:color="auto"/>
        <w:right w:val="none" w:sz="0" w:space="0" w:color="auto"/>
      </w:divBdr>
    </w:div>
    <w:div w:id="292715040">
      <w:bodyDiv w:val="1"/>
      <w:marLeft w:val="0"/>
      <w:marRight w:val="0"/>
      <w:marTop w:val="0"/>
      <w:marBottom w:val="0"/>
      <w:divBdr>
        <w:top w:val="none" w:sz="0" w:space="0" w:color="auto"/>
        <w:left w:val="none" w:sz="0" w:space="0" w:color="auto"/>
        <w:bottom w:val="none" w:sz="0" w:space="0" w:color="auto"/>
        <w:right w:val="none" w:sz="0" w:space="0" w:color="auto"/>
      </w:divBdr>
    </w:div>
    <w:div w:id="365445183">
      <w:bodyDiv w:val="1"/>
      <w:marLeft w:val="0"/>
      <w:marRight w:val="0"/>
      <w:marTop w:val="0"/>
      <w:marBottom w:val="0"/>
      <w:divBdr>
        <w:top w:val="none" w:sz="0" w:space="0" w:color="auto"/>
        <w:left w:val="none" w:sz="0" w:space="0" w:color="auto"/>
        <w:bottom w:val="none" w:sz="0" w:space="0" w:color="auto"/>
        <w:right w:val="none" w:sz="0" w:space="0" w:color="auto"/>
      </w:divBdr>
    </w:div>
    <w:div w:id="366025582">
      <w:bodyDiv w:val="1"/>
      <w:marLeft w:val="0"/>
      <w:marRight w:val="0"/>
      <w:marTop w:val="0"/>
      <w:marBottom w:val="0"/>
      <w:divBdr>
        <w:top w:val="none" w:sz="0" w:space="0" w:color="auto"/>
        <w:left w:val="none" w:sz="0" w:space="0" w:color="auto"/>
        <w:bottom w:val="none" w:sz="0" w:space="0" w:color="auto"/>
        <w:right w:val="none" w:sz="0" w:space="0" w:color="auto"/>
      </w:divBdr>
    </w:div>
    <w:div w:id="394284193">
      <w:bodyDiv w:val="1"/>
      <w:marLeft w:val="0"/>
      <w:marRight w:val="0"/>
      <w:marTop w:val="0"/>
      <w:marBottom w:val="0"/>
      <w:divBdr>
        <w:top w:val="none" w:sz="0" w:space="0" w:color="auto"/>
        <w:left w:val="none" w:sz="0" w:space="0" w:color="auto"/>
        <w:bottom w:val="none" w:sz="0" w:space="0" w:color="auto"/>
        <w:right w:val="none" w:sz="0" w:space="0" w:color="auto"/>
      </w:divBdr>
    </w:div>
    <w:div w:id="403114771">
      <w:bodyDiv w:val="1"/>
      <w:marLeft w:val="0"/>
      <w:marRight w:val="0"/>
      <w:marTop w:val="0"/>
      <w:marBottom w:val="0"/>
      <w:divBdr>
        <w:top w:val="none" w:sz="0" w:space="0" w:color="auto"/>
        <w:left w:val="none" w:sz="0" w:space="0" w:color="auto"/>
        <w:bottom w:val="none" w:sz="0" w:space="0" w:color="auto"/>
        <w:right w:val="none" w:sz="0" w:space="0" w:color="auto"/>
      </w:divBdr>
    </w:div>
    <w:div w:id="405152263">
      <w:bodyDiv w:val="1"/>
      <w:marLeft w:val="0"/>
      <w:marRight w:val="0"/>
      <w:marTop w:val="0"/>
      <w:marBottom w:val="0"/>
      <w:divBdr>
        <w:top w:val="none" w:sz="0" w:space="0" w:color="auto"/>
        <w:left w:val="none" w:sz="0" w:space="0" w:color="auto"/>
        <w:bottom w:val="none" w:sz="0" w:space="0" w:color="auto"/>
        <w:right w:val="none" w:sz="0" w:space="0" w:color="auto"/>
      </w:divBdr>
    </w:div>
    <w:div w:id="479620198">
      <w:bodyDiv w:val="1"/>
      <w:marLeft w:val="0"/>
      <w:marRight w:val="0"/>
      <w:marTop w:val="0"/>
      <w:marBottom w:val="0"/>
      <w:divBdr>
        <w:top w:val="none" w:sz="0" w:space="0" w:color="auto"/>
        <w:left w:val="none" w:sz="0" w:space="0" w:color="auto"/>
        <w:bottom w:val="none" w:sz="0" w:space="0" w:color="auto"/>
        <w:right w:val="none" w:sz="0" w:space="0" w:color="auto"/>
      </w:divBdr>
      <w:divsChild>
        <w:div w:id="35735684">
          <w:marLeft w:val="0"/>
          <w:marRight w:val="0"/>
          <w:marTop w:val="0"/>
          <w:marBottom w:val="0"/>
          <w:divBdr>
            <w:top w:val="none" w:sz="0" w:space="0" w:color="auto"/>
            <w:left w:val="none" w:sz="0" w:space="0" w:color="auto"/>
            <w:bottom w:val="none" w:sz="0" w:space="0" w:color="auto"/>
            <w:right w:val="none" w:sz="0" w:space="0" w:color="auto"/>
          </w:divBdr>
          <w:divsChild>
            <w:div w:id="1930968745">
              <w:marLeft w:val="0"/>
              <w:marRight w:val="0"/>
              <w:marTop w:val="0"/>
              <w:marBottom w:val="0"/>
              <w:divBdr>
                <w:top w:val="none" w:sz="0" w:space="0" w:color="auto"/>
                <w:left w:val="none" w:sz="0" w:space="0" w:color="auto"/>
                <w:bottom w:val="none" w:sz="0" w:space="0" w:color="auto"/>
                <w:right w:val="none" w:sz="0" w:space="0" w:color="auto"/>
              </w:divBdr>
              <w:divsChild>
                <w:div w:id="1092236753">
                  <w:marLeft w:val="0"/>
                  <w:marRight w:val="0"/>
                  <w:marTop w:val="0"/>
                  <w:marBottom w:val="0"/>
                  <w:divBdr>
                    <w:top w:val="none" w:sz="0" w:space="0" w:color="auto"/>
                    <w:left w:val="none" w:sz="0" w:space="0" w:color="auto"/>
                    <w:bottom w:val="none" w:sz="0" w:space="0" w:color="auto"/>
                    <w:right w:val="none" w:sz="0" w:space="0" w:color="auto"/>
                  </w:divBdr>
                </w:div>
                <w:div w:id="103481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7182">
          <w:marLeft w:val="0"/>
          <w:marRight w:val="0"/>
          <w:marTop w:val="0"/>
          <w:marBottom w:val="0"/>
          <w:divBdr>
            <w:top w:val="none" w:sz="0" w:space="0" w:color="auto"/>
            <w:left w:val="none" w:sz="0" w:space="0" w:color="auto"/>
            <w:bottom w:val="none" w:sz="0" w:space="0" w:color="auto"/>
            <w:right w:val="none" w:sz="0" w:space="0" w:color="auto"/>
          </w:divBdr>
          <w:divsChild>
            <w:div w:id="1547915356">
              <w:marLeft w:val="0"/>
              <w:marRight w:val="0"/>
              <w:marTop w:val="0"/>
              <w:marBottom w:val="0"/>
              <w:divBdr>
                <w:top w:val="none" w:sz="0" w:space="0" w:color="auto"/>
                <w:left w:val="none" w:sz="0" w:space="0" w:color="auto"/>
                <w:bottom w:val="none" w:sz="0" w:space="0" w:color="auto"/>
                <w:right w:val="none" w:sz="0" w:space="0" w:color="auto"/>
              </w:divBdr>
              <w:divsChild>
                <w:div w:id="432215274">
                  <w:marLeft w:val="0"/>
                  <w:marRight w:val="0"/>
                  <w:marTop w:val="0"/>
                  <w:marBottom w:val="0"/>
                  <w:divBdr>
                    <w:top w:val="none" w:sz="0" w:space="0" w:color="auto"/>
                    <w:left w:val="none" w:sz="0" w:space="0" w:color="auto"/>
                    <w:bottom w:val="none" w:sz="0" w:space="0" w:color="auto"/>
                    <w:right w:val="none" w:sz="0" w:space="0" w:color="auto"/>
                  </w:divBdr>
                </w:div>
                <w:div w:id="16623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54433">
      <w:bodyDiv w:val="1"/>
      <w:marLeft w:val="0"/>
      <w:marRight w:val="0"/>
      <w:marTop w:val="0"/>
      <w:marBottom w:val="0"/>
      <w:divBdr>
        <w:top w:val="none" w:sz="0" w:space="0" w:color="auto"/>
        <w:left w:val="none" w:sz="0" w:space="0" w:color="auto"/>
        <w:bottom w:val="none" w:sz="0" w:space="0" w:color="auto"/>
        <w:right w:val="none" w:sz="0" w:space="0" w:color="auto"/>
      </w:divBdr>
    </w:div>
    <w:div w:id="611741298">
      <w:bodyDiv w:val="1"/>
      <w:marLeft w:val="0"/>
      <w:marRight w:val="0"/>
      <w:marTop w:val="0"/>
      <w:marBottom w:val="0"/>
      <w:divBdr>
        <w:top w:val="none" w:sz="0" w:space="0" w:color="auto"/>
        <w:left w:val="none" w:sz="0" w:space="0" w:color="auto"/>
        <w:bottom w:val="none" w:sz="0" w:space="0" w:color="auto"/>
        <w:right w:val="none" w:sz="0" w:space="0" w:color="auto"/>
      </w:divBdr>
    </w:div>
    <w:div w:id="643388374">
      <w:bodyDiv w:val="1"/>
      <w:marLeft w:val="0"/>
      <w:marRight w:val="0"/>
      <w:marTop w:val="0"/>
      <w:marBottom w:val="0"/>
      <w:divBdr>
        <w:top w:val="none" w:sz="0" w:space="0" w:color="auto"/>
        <w:left w:val="none" w:sz="0" w:space="0" w:color="auto"/>
        <w:bottom w:val="none" w:sz="0" w:space="0" w:color="auto"/>
        <w:right w:val="none" w:sz="0" w:space="0" w:color="auto"/>
      </w:divBdr>
    </w:div>
    <w:div w:id="658580500">
      <w:bodyDiv w:val="1"/>
      <w:marLeft w:val="0"/>
      <w:marRight w:val="0"/>
      <w:marTop w:val="0"/>
      <w:marBottom w:val="0"/>
      <w:divBdr>
        <w:top w:val="none" w:sz="0" w:space="0" w:color="auto"/>
        <w:left w:val="none" w:sz="0" w:space="0" w:color="auto"/>
        <w:bottom w:val="none" w:sz="0" w:space="0" w:color="auto"/>
        <w:right w:val="none" w:sz="0" w:space="0" w:color="auto"/>
      </w:divBdr>
    </w:div>
    <w:div w:id="687677257">
      <w:bodyDiv w:val="1"/>
      <w:marLeft w:val="0"/>
      <w:marRight w:val="0"/>
      <w:marTop w:val="0"/>
      <w:marBottom w:val="0"/>
      <w:divBdr>
        <w:top w:val="none" w:sz="0" w:space="0" w:color="auto"/>
        <w:left w:val="none" w:sz="0" w:space="0" w:color="auto"/>
        <w:bottom w:val="none" w:sz="0" w:space="0" w:color="auto"/>
        <w:right w:val="none" w:sz="0" w:space="0" w:color="auto"/>
      </w:divBdr>
    </w:div>
    <w:div w:id="715785168">
      <w:bodyDiv w:val="1"/>
      <w:marLeft w:val="0"/>
      <w:marRight w:val="0"/>
      <w:marTop w:val="0"/>
      <w:marBottom w:val="0"/>
      <w:divBdr>
        <w:top w:val="none" w:sz="0" w:space="0" w:color="auto"/>
        <w:left w:val="none" w:sz="0" w:space="0" w:color="auto"/>
        <w:bottom w:val="none" w:sz="0" w:space="0" w:color="auto"/>
        <w:right w:val="none" w:sz="0" w:space="0" w:color="auto"/>
      </w:divBdr>
    </w:div>
    <w:div w:id="775558533">
      <w:bodyDiv w:val="1"/>
      <w:marLeft w:val="0"/>
      <w:marRight w:val="0"/>
      <w:marTop w:val="0"/>
      <w:marBottom w:val="0"/>
      <w:divBdr>
        <w:top w:val="none" w:sz="0" w:space="0" w:color="auto"/>
        <w:left w:val="none" w:sz="0" w:space="0" w:color="auto"/>
        <w:bottom w:val="none" w:sz="0" w:space="0" w:color="auto"/>
        <w:right w:val="none" w:sz="0" w:space="0" w:color="auto"/>
      </w:divBdr>
    </w:div>
    <w:div w:id="788932395">
      <w:bodyDiv w:val="1"/>
      <w:marLeft w:val="0"/>
      <w:marRight w:val="0"/>
      <w:marTop w:val="0"/>
      <w:marBottom w:val="0"/>
      <w:divBdr>
        <w:top w:val="none" w:sz="0" w:space="0" w:color="auto"/>
        <w:left w:val="none" w:sz="0" w:space="0" w:color="auto"/>
        <w:bottom w:val="none" w:sz="0" w:space="0" w:color="auto"/>
        <w:right w:val="none" w:sz="0" w:space="0" w:color="auto"/>
      </w:divBdr>
    </w:div>
    <w:div w:id="810827891">
      <w:bodyDiv w:val="1"/>
      <w:marLeft w:val="0"/>
      <w:marRight w:val="0"/>
      <w:marTop w:val="0"/>
      <w:marBottom w:val="0"/>
      <w:divBdr>
        <w:top w:val="none" w:sz="0" w:space="0" w:color="auto"/>
        <w:left w:val="none" w:sz="0" w:space="0" w:color="auto"/>
        <w:bottom w:val="none" w:sz="0" w:space="0" w:color="auto"/>
        <w:right w:val="none" w:sz="0" w:space="0" w:color="auto"/>
      </w:divBdr>
    </w:div>
    <w:div w:id="856387865">
      <w:bodyDiv w:val="1"/>
      <w:marLeft w:val="0"/>
      <w:marRight w:val="0"/>
      <w:marTop w:val="0"/>
      <w:marBottom w:val="0"/>
      <w:divBdr>
        <w:top w:val="none" w:sz="0" w:space="0" w:color="auto"/>
        <w:left w:val="none" w:sz="0" w:space="0" w:color="auto"/>
        <w:bottom w:val="none" w:sz="0" w:space="0" w:color="auto"/>
        <w:right w:val="none" w:sz="0" w:space="0" w:color="auto"/>
      </w:divBdr>
      <w:divsChild>
        <w:div w:id="994190857">
          <w:marLeft w:val="0"/>
          <w:marRight w:val="0"/>
          <w:marTop w:val="0"/>
          <w:marBottom w:val="0"/>
          <w:divBdr>
            <w:top w:val="none" w:sz="0" w:space="0" w:color="auto"/>
            <w:left w:val="none" w:sz="0" w:space="0" w:color="auto"/>
            <w:bottom w:val="none" w:sz="0" w:space="0" w:color="auto"/>
            <w:right w:val="none" w:sz="0" w:space="0" w:color="auto"/>
          </w:divBdr>
          <w:divsChild>
            <w:div w:id="953362653">
              <w:marLeft w:val="0"/>
              <w:marRight w:val="0"/>
              <w:marTop w:val="0"/>
              <w:marBottom w:val="0"/>
              <w:divBdr>
                <w:top w:val="none" w:sz="0" w:space="0" w:color="auto"/>
                <w:left w:val="none" w:sz="0" w:space="0" w:color="auto"/>
                <w:bottom w:val="none" w:sz="0" w:space="0" w:color="auto"/>
                <w:right w:val="none" w:sz="0" w:space="0" w:color="auto"/>
              </w:divBdr>
              <w:divsChild>
                <w:div w:id="503471926">
                  <w:marLeft w:val="0"/>
                  <w:marRight w:val="0"/>
                  <w:marTop w:val="0"/>
                  <w:marBottom w:val="0"/>
                  <w:divBdr>
                    <w:top w:val="none" w:sz="0" w:space="0" w:color="auto"/>
                    <w:left w:val="none" w:sz="0" w:space="0" w:color="auto"/>
                    <w:bottom w:val="none" w:sz="0" w:space="0" w:color="auto"/>
                    <w:right w:val="none" w:sz="0" w:space="0" w:color="auto"/>
                  </w:divBdr>
                  <w:divsChild>
                    <w:div w:id="221716122">
                      <w:marLeft w:val="0"/>
                      <w:marRight w:val="0"/>
                      <w:marTop w:val="0"/>
                      <w:marBottom w:val="0"/>
                      <w:divBdr>
                        <w:top w:val="none" w:sz="0" w:space="0" w:color="auto"/>
                        <w:left w:val="none" w:sz="0" w:space="0" w:color="auto"/>
                        <w:bottom w:val="none" w:sz="0" w:space="0" w:color="auto"/>
                        <w:right w:val="none" w:sz="0" w:space="0" w:color="auto"/>
                      </w:divBdr>
                      <w:divsChild>
                        <w:div w:id="1231231832">
                          <w:marLeft w:val="0"/>
                          <w:marRight w:val="0"/>
                          <w:marTop w:val="0"/>
                          <w:marBottom w:val="0"/>
                          <w:divBdr>
                            <w:top w:val="none" w:sz="0" w:space="0" w:color="auto"/>
                            <w:left w:val="none" w:sz="0" w:space="0" w:color="auto"/>
                            <w:bottom w:val="none" w:sz="0" w:space="0" w:color="auto"/>
                            <w:right w:val="none" w:sz="0" w:space="0" w:color="auto"/>
                          </w:divBdr>
                          <w:divsChild>
                            <w:div w:id="7946220">
                              <w:marLeft w:val="30"/>
                              <w:marRight w:val="30"/>
                              <w:marTop w:val="30"/>
                              <w:marBottom w:val="30"/>
                              <w:divBdr>
                                <w:top w:val="none" w:sz="0" w:space="0" w:color="auto"/>
                                <w:left w:val="none" w:sz="0" w:space="0" w:color="auto"/>
                                <w:bottom w:val="none" w:sz="0" w:space="0" w:color="auto"/>
                                <w:right w:val="none" w:sz="0" w:space="0" w:color="auto"/>
                              </w:divBdr>
                              <w:divsChild>
                                <w:div w:id="1149984074">
                                  <w:marLeft w:val="0"/>
                                  <w:marRight w:val="0"/>
                                  <w:marTop w:val="0"/>
                                  <w:marBottom w:val="0"/>
                                  <w:divBdr>
                                    <w:top w:val="none" w:sz="0" w:space="0" w:color="auto"/>
                                    <w:left w:val="none" w:sz="0" w:space="0" w:color="auto"/>
                                    <w:bottom w:val="none" w:sz="0" w:space="0" w:color="auto"/>
                                    <w:right w:val="none" w:sz="0" w:space="0" w:color="auto"/>
                                  </w:divBdr>
                                  <w:divsChild>
                                    <w:div w:id="1421874733">
                                      <w:marLeft w:val="780"/>
                                      <w:marRight w:val="240"/>
                                      <w:marTop w:val="180"/>
                                      <w:marBottom w:val="0"/>
                                      <w:divBdr>
                                        <w:top w:val="none" w:sz="0" w:space="0" w:color="auto"/>
                                        <w:left w:val="none" w:sz="0" w:space="0" w:color="auto"/>
                                        <w:bottom w:val="none" w:sz="0" w:space="0" w:color="auto"/>
                                        <w:right w:val="none" w:sz="0" w:space="0" w:color="auto"/>
                                      </w:divBdr>
                                      <w:divsChild>
                                        <w:div w:id="1710569064">
                                          <w:marLeft w:val="0"/>
                                          <w:marRight w:val="0"/>
                                          <w:marTop w:val="0"/>
                                          <w:marBottom w:val="0"/>
                                          <w:divBdr>
                                            <w:top w:val="none" w:sz="0" w:space="0" w:color="auto"/>
                                            <w:left w:val="none" w:sz="0" w:space="0" w:color="auto"/>
                                            <w:bottom w:val="none" w:sz="0" w:space="0" w:color="auto"/>
                                            <w:right w:val="none" w:sz="0" w:space="0" w:color="auto"/>
                                          </w:divBdr>
                                          <w:divsChild>
                                            <w:div w:id="820851802">
                                              <w:marLeft w:val="0"/>
                                              <w:marRight w:val="0"/>
                                              <w:marTop w:val="0"/>
                                              <w:marBottom w:val="0"/>
                                              <w:divBdr>
                                                <w:top w:val="none" w:sz="0" w:space="0" w:color="auto"/>
                                                <w:left w:val="none" w:sz="0" w:space="0" w:color="auto"/>
                                                <w:bottom w:val="none" w:sz="0" w:space="0" w:color="auto"/>
                                                <w:right w:val="none" w:sz="0" w:space="0" w:color="auto"/>
                                              </w:divBdr>
                                              <w:divsChild>
                                                <w:div w:id="683673859">
                                                  <w:marLeft w:val="0"/>
                                                  <w:marRight w:val="0"/>
                                                  <w:marTop w:val="0"/>
                                                  <w:marBottom w:val="0"/>
                                                  <w:divBdr>
                                                    <w:top w:val="none" w:sz="0" w:space="0" w:color="auto"/>
                                                    <w:left w:val="none" w:sz="0" w:space="0" w:color="auto"/>
                                                    <w:bottom w:val="none" w:sz="0" w:space="0" w:color="auto"/>
                                                    <w:right w:val="none" w:sz="0" w:space="0" w:color="auto"/>
                                                  </w:divBdr>
                                                  <w:divsChild>
                                                    <w:div w:id="559947889">
                                                      <w:marLeft w:val="0"/>
                                                      <w:marRight w:val="0"/>
                                                      <w:marTop w:val="0"/>
                                                      <w:marBottom w:val="0"/>
                                                      <w:divBdr>
                                                        <w:top w:val="none" w:sz="0" w:space="0" w:color="auto"/>
                                                        <w:left w:val="none" w:sz="0" w:space="0" w:color="auto"/>
                                                        <w:bottom w:val="none" w:sz="0" w:space="0" w:color="auto"/>
                                                        <w:right w:val="none" w:sz="0" w:space="0" w:color="auto"/>
                                                      </w:divBdr>
                                                      <w:divsChild>
                                                        <w:div w:id="928193324">
                                                          <w:marLeft w:val="0"/>
                                                          <w:marRight w:val="0"/>
                                                          <w:marTop w:val="0"/>
                                                          <w:marBottom w:val="0"/>
                                                          <w:divBdr>
                                                            <w:top w:val="none" w:sz="0" w:space="0" w:color="auto"/>
                                                            <w:left w:val="none" w:sz="0" w:space="0" w:color="auto"/>
                                                            <w:bottom w:val="none" w:sz="0" w:space="0" w:color="auto"/>
                                                            <w:right w:val="none" w:sz="0" w:space="0" w:color="auto"/>
                                                          </w:divBdr>
                                                        </w:div>
                                                        <w:div w:id="2106923072">
                                                          <w:marLeft w:val="0"/>
                                                          <w:marRight w:val="0"/>
                                                          <w:marTop w:val="0"/>
                                                          <w:marBottom w:val="0"/>
                                                          <w:divBdr>
                                                            <w:top w:val="none" w:sz="0" w:space="0" w:color="auto"/>
                                                            <w:left w:val="none" w:sz="0" w:space="0" w:color="auto"/>
                                                            <w:bottom w:val="none" w:sz="0" w:space="0" w:color="auto"/>
                                                            <w:right w:val="none" w:sz="0" w:space="0" w:color="auto"/>
                                                          </w:divBdr>
                                                        </w:div>
                                                        <w:div w:id="17769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967091">
      <w:bodyDiv w:val="1"/>
      <w:marLeft w:val="0"/>
      <w:marRight w:val="0"/>
      <w:marTop w:val="0"/>
      <w:marBottom w:val="0"/>
      <w:divBdr>
        <w:top w:val="none" w:sz="0" w:space="0" w:color="auto"/>
        <w:left w:val="none" w:sz="0" w:space="0" w:color="auto"/>
        <w:bottom w:val="none" w:sz="0" w:space="0" w:color="auto"/>
        <w:right w:val="none" w:sz="0" w:space="0" w:color="auto"/>
      </w:divBdr>
    </w:div>
    <w:div w:id="906692660">
      <w:bodyDiv w:val="1"/>
      <w:marLeft w:val="0"/>
      <w:marRight w:val="0"/>
      <w:marTop w:val="0"/>
      <w:marBottom w:val="0"/>
      <w:divBdr>
        <w:top w:val="none" w:sz="0" w:space="0" w:color="auto"/>
        <w:left w:val="none" w:sz="0" w:space="0" w:color="auto"/>
        <w:bottom w:val="none" w:sz="0" w:space="0" w:color="auto"/>
        <w:right w:val="none" w:sz="0" w:space="0" w:color="auto"/>
      </w:divBdr>
      <w:divsChild>
        <w:div w:id="365102043">
          <w:marLeft w:val="0"/>
          <w:marRight w:val="0"/>
          <w:marTop w:val="0"/>
          <w:marBottom w:val="0"/>
          <w:divBdr>
            <w:top w:val="none" w:sz="0" w:space="0" w:color="auto"/>
            <w:left w:val="none" w:sz="0" w:space="0" w:color="auto"/>
            <w:bottom w:val="none" w:sz="0" w:space="0" w:color="auto"/>
            <w:right w:val="none" w:sz="0" w:space="0" w:color="auto"/>
          </w:divBdr>
          <w:divsChild>
            <w:div w:id="599413913">
              <w:marLeft w:val="0"/>
              <w:marRight w:val="0"/>
              <w:marTop w:val="0"/>
              <w:marBottom w:val="0"/>
              <w:divBdr>
                <w:top w:val="none" w:sz="0" w:space="0" w:color="auto"/>
                <w:left w:val="none" w:sz="0" w:space="0" w:color="auto"/>
                <w:bottom w:val="none" w:sz="0" w:space="0" w:color="auto"/>
                <w:right w:val="none" w:sz="0" w:space="0" w:color="auto"/>
              </w:divBdr>
              <w:divsChild>
                <w:div w:id="974749516">
                  <w:marLeft w:val="0"/>
                  <w:marRight w:val="0"/>
                  <w:marTop w:val="0"/>
                  <w:marBottom w:val="0"/>
                  <w:divBdr>
                    <w:top w:val="none" w:sz="0" w:space="0" w:color="auto"/>
                    <w:left w:val="none" w:sz="0" w:space="0" w:color="auto"/>
                    <w:bottom w:val="none" w:sz="0" w:space="0" w:color="auto"/>
                    <w:right w:val="none" w:sz="0" w:space="0" w:color="auto"/>
                  </w:divBdr>
                  <w:divsChild>
                    <w:div w:id="623075383">
                      <w:marLeft w:val="0"/>
                      <w:marRight w:val="0"/>
                      <w:marTop w:val="0"/>
                      <w:marBottom w:val="0"/>
                      <w:divBdr>
                        <w:top w:val="none" w:sz="0" w:space="0" w:color="auto"/>
                        <w:left w:val="none" w:sz="0" w:space="0" w:color="auto"/>
                        <w:bottom w:val="none" w:sz="0" w:space="0" w:color="auto"/>
                        <w:right w:val="none" w:sz="0" w:space="0" w:color="auto"/>
                      </w:divBdr>
                      <w:divsChild>
                        <w:div w:id="1200626747">
                          <w:marLeft w:val="0"/>
                          <w:marRight w:val="0"/>
                          <w:marTop w:val="0"/>
                          <w:marBottom w:val="0"/>
                          <w:divBdr>
                            <w:top w:val="none" w:sz="0" w:space="0" w:color="auto"/>
                            <w:left w:val="none" w:sz="0" w:space="0" w:color="auto"/>
                            <w:bottom w:val="none" w:sz="0" w:space="0" w:color="auto"/>
                            <w:right w:val="none" w:sz="0" w:space="0" w:color="auto"/>
                          </w:divBdr>
                          <w:divsChild>
                            <w:div w:id="1953708541">
                              <w:marLeft w:val="30"/>
                              <w:marRight w:val="30"/>
                              <w:marTop w:val="30"/>
                              <w:marBottom w:val="30"/>
                              <w:divBdr>
                                <w:top w:val="none" w:sz="0" w:space="0" w:color="auto"/>
                                <w:left w:val="none" w:sz="0" w:space="0" w:color="auto"/>
                                <w:bottom w:val="none" w:sz="0" w:space="0" w:color="auto"/>
                                <w:right w:val="none" w:sz="0" w:space="0" w:color="auto"/>
                              </w:divBdr>
                              <w:divsChild>
                                <w:div w:id="503859168">
                                  <w:marLeft w:val="0"/>
                                  <w:marRight w:val="0"/>
                                  <w:marTop w:val="0"/>
                                  <w:marBottom w:val="0"/>
                                  <w:divBdr>
                                    <w:top w:val="none" w:sz="0" w:space="0" w:color="auto"/>
                                    <w:left w:val="none" w:sz="0" w:space="0" w:color="auto"/>
                                    <w:bottom w:val="none" w:sz="0" w:space="0" w:color="auto"/>
                                    <w:right w:val="none" w:sz="0" w:space="0" w:color="auto"/>
                                  </w:divBdr>
                                  <w:divsChild>
                                    <w:div w:id="968625731">
                                      <w:marLeft w:val="780"/>
                                      <w:marRight w:val="240"/>
                                      <w:marTop w:val="180"/>
                                      <w:marBottom w:val="0"/>
                                      <w:divBdr>
                                        <w:top w:val="none" w:sz="0" w:space="0" w:color="auto"/>
                                        <w:left w:val="none" w:sz="0" w:space="0" w:color="auto"/>
                                        <w:bottom w:val="none" w:sz="0" w:space="0" w:color="auto"/>
                                        <w:right w:val="none" w:sz="0" w:space="0" w:color="auto"/>
                                      </w:divBdr>
                                      <w:divsChild>
                                        <w:div w:id="1216501374">
                                          <w:marLeft w:val="0"/>
                                          <w:marRight w:val="0"/>
                                          <w:marTop w:val="0"/>
                                          <w:marBottom w:val="0"/>
                                          <w:divBdr>
                                            <w:top w:val="none" w:sz="0" w:space="0" w:color="auto"/>
                                            <w:left w:val="none" w:sz="0" w:space="0" w:color="auto"/>
                                            <w:bottom w:val="none" w:sz="0" w:space="0" w:color="auto"/>
                                            <w:right w:val="none" w:sz="0" w:space="0" w:color="auto"/>
                                          </w:divBdr>
                                          <w:divsChild>
                                            <w:div w:id="615408655">
                                              <w:marLeft w:val="0"/>
                                              <w:marRight w:val="0"/>
                                              <w:marTop w:val="0"/>
                                              <w:marBottom w:val="0"/>
                                              <w:divBdr>
                                                <w:top w:val="none" w:sz="0" w:space="0" w:color="auto"/>
                                                <w:left w:val="none" w:sz="0" w:space="0" w:color="auto"/>
                                                <w:bottom w:val="none" w:sz="0" w:space="0" w:color="auto"/>
                                                <w:right w:val="none" w:sz="0" w:space="0" w:color="auto"/>
                                              </w:divBdr>
                                              <w:divsChild>
                                                <w:div w:id="229121948">
                                                  <w:marLeft w:val="0"/>
                                                  <w:marRight w:val="0"/>
                                                  <w:marTop w:val="0"/>
                                                  <w:marBottom w:val="0"/>
                                                  <w:divBdr>
                                                    <w:top w:val="none" w:sz="0" w:space="0" w:color="auto"/>
                                                    <w:left w:val="none" w:sz="0" w:space="0" w:color="auto"/>
                                                    <w:bottom w:val="none" w:sz="0" w:space="0" w:color="auto"/>
                                                    <w:right w:val="none" w:sz="0" w:space="0" w:color="auto"/>
                                                  </w:divBdr>
                                                  <w:divsChild>
                                                    <w:div w:id="586232889">
                                                      <w:marLeft w:val="0"/>
                                                      <w:marRight w:val="0"/>
                                                      <w:marTop w:val="0"/>
                                                      <w:marBottom w:val="0"/>
                                                      <w:divBdr>
                                                        <w:top w:val="none" w:sz="0" w:space="0" w:color="auto"/>
                                                        <w:left w:val="none" w:sz="0" w:space="0" w:color="auto"/>
                                                        <w:bottom w:val="none" w:sz="0" w:space="0" w:color="auto"/>
                                                        <w:right w:val="none" w:sz="0" w:space="0" w:color="auto"/>
                                                      </w:divBdr>
                                                      <w:divsChild>
                                                        <w:div w:id="811753138">
                                                          <w:marLeft w:val="0"/>
                                                          <w:marRight w:val="0"/>
                                                          <w:marTop w:val="0"/>
                                                          <w:marBottom w:val="0"/>
                                                          <w:divBdr>
                                                            <w:top w:val="none" w:sz="0" w:space="0" w:color="auto"/>
                                                            <w:left w:val="none" w:sz="0" w:space="0" w:color="auto"/>
                                                            <w:bottom w:val="none" w:sz="0" w:space="0" w:color="auto"/>
                                                            <w:right w:val="none" w:sz="0" w:space="0" w:color="auto"/>
                                                          </w:divBdr>
                                                        </w:div>
                                                        <w:div w:id="2126075700">
                                                          <w:marLeft w:val="0"/>
                                                          <w:marRight w:val="0"/>
                                                          <w:marTop w:val="0"/>
                                                          <w:marBottom w:val="0"/>
                                                          <w:divBdr>
                                                            <w:top w:val="none" w:sz="0" w:space="0" w:color="auto"/>
                                                            <w:left w:val="none" w:sz="0" w:space="0" w:color="auto"/>
                                                            <w:bottom w:val="none" w:sz="0" w:space="0" w:color="auto"/>
                                                            <w:right w:val="none" w:sz="0" w:space="0" w:color="auto"/>
                                                          </w:divBdr>
                                                        </w:div>
                                                        <w:div w:id="236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5699219">
      <w:bodyDiv w:val="1"/>
      <w:marLeft w:val="0"/>
      <w:marRight w:val="0"/>
      <w:marTop w:val="0"/>
      <w:marBottom w:val="0"/>
      <w:divBdr>
        <w:top w:val="none" w:sz="0" w:space="0" w:color="auto"/>
        <w:left w:val="none" w:sz="0" w:space="0" w:color="auto"/>
        <w:bottom w:val="none" w:sz="0" w:space="0" w:color="auto"/>
        <w:right w:val="none" w:sz="0" w:space="0" w:color="auto"/>
      </w:divBdr>
    </w:div>
    <w:div w:id="1043409296">
      <w:bodyDiv w:val="1"/>
      <w:marLeft w:val="0"/>
      <w:marRight w:val="0"/>
      <w:marTop w:val="0"/>
      <w:marBottom w:val="0"/>
      <w:divBdr>
        <w:top w:val="none" w:sz="0" w:space="0" w:color="auto"/>
        <w:left w:val="none" w:sz="0" w:space="0" w:color="auto"/>
        <w:bottom w:val="none" w:sz="0" w:space="0" w:color="auto"/>
        <w:right w:val="none" w:sz="0" w:space="0" w:color="auto"/>
      </w:divBdr>
    </w:div>
    <w:div w:id="1050298692">
      <w:bodyDiv w:val="1"/>
      <w:marLeft w:val="0"/>
      <w:marRight w:val="0"/>
      <w:marTop w:val="0"/>
      <w:marBottom w:val="0"/>
      <w:divBdr>
        <w:top w:val="none" w:sz="0" w:space="0" w:color="auto"/>
        <w:left w:val="none" w:sz="0" w:space="0" w:color="auto"/>
        <w:bottom w:val="none" w:sz="0" w:space="0" w:color="auto"/>
        <w:right w:val="none" w:sz="0" w:space="0" w:color="auto"/>
      </w:divBdr>
    </w:div>
    <w:div w:id="1079061811">
      <w:bodyDiv w:val="1"/>
      <w:marLeft w:val="0"/>
      <w:marRight w:val="0"/>
      <w:marTop w:val="0"/>
      <w:marBottom w:val="0"/>
      <w:divBdr>
        <w:top w:val="none" w:sz="0" w:space="0" w:color="auto"/>
        <w:left w:val="none" w:sz="0" w:space="0" w:color="auto"/>
        <w:bottom w:val="none" w:sz="0" w:space="0" w:color="auto"/>
        <w:right w:val="none" w:sz="0" w:space="0" w:color="auto"/>
      </w:divBdr>
    </w:div>
    <w:div w:id="1085881336">
      <w:bodyDiv w:val="1"/>
      <w:marLeft w:val="0"/>
      <w:marRight w:val="0"/>
      <w:marTop w:val="0"/>
      <w:marBottom w:val="0"/>
      <w:divBdr>
        <w:top w:val="none" w:sz="0" w:space="0" w:color="auto"/>
        <w:left w:val="none" w:sz="0" w:space="0" w:color="auto"/>
        <w:bottom w:val="none" w:sz="0" w:space="0" w:color="auto"/>
        <w:right w:val="none" w:sz="0" w:space="0" w:color="auto"/>
      </w:divBdr>
    </w:div>
    <w:div w:id="1087532610">
      <w:bodyDiv w:val="1"/>
      <w:marLeft w:val="0"/>
      <w:marRight w:val="0"/>
      <w:marTop w:val="0"/>
      <w:marBottom w:val="0"/>
      <w:divBdr>
        <w:top w:val="none" w:sz="0" w:space="0" w:color="auto"/>
        <w:left w:val="none" w:sz="0" w:space="0" w:color="auto"/>
        <w:bottom w:val="none" w:sz="0" w:space="0" w:color="auto"/>
        <w:right w:val="none" w:sz="0" w:space="0" w:color="auto"/>
      </w:divBdr>
    </w:div>
    <w:div w:id="1205294848">
      <w:bodyDiv w:val="1"/>
      <w:marLeft w:val="0"/>
      <w:marRight w:val="0"/>
      <w:marTop w:val="0"/>
      <w:marBottom w:val="0"/>
      <w:divBdr>
        <w:top w:val="none" w:sz="0" w:space="0" w:color="auto"/>
        <w:left w:val="none" w:sz="0" w:space="0" w:color="auto"/>
        <w:bottom w:val="none" w:sz="0" w:space="0" w:color="auto"/>
        <w:right w:val="none" w:sz="0" w:space="0" w:color="auto"/>
      </w:divBdr>
    </w:div>
    <w:div w:id="1208957142">
      <w:bodyDiv w:val="1"/>
      <w:marLeft w:val="0"/>
      <w:marRight w:val="0"/>
      <w:marTop w:val="0"/>
      <w:marBottom w:val="0"/>
      <w:divBdr>
        <w:top w:val="none" w:sz="0" w:space="0" w:color="auto"/>
        <w:left w:val="none" w:sz="0" w:space="0" w:color="auto"/>
        <w:bottom w:val="none" w:sz="0" w:space="0" w:color="auto"/>
        <w:right w:val="none" w:sz="0" w:space="0" w:color="auto"/>
      </w:divBdr>
    </w:div>
    <w:div w:id="1232698385">
      <w:bodyDiv w:val="1"/>
      <w:marLeft w:val="0"/>
      <w:marRight w:val="0"/>
      <w:marTop w:val="0"/>
      <w:marBottom w:val="0"/>
      <w:divBdr>
        <w:top w:val="none" w:sz="0" w:space="0" w:color="auto"/>
        <w:left w:val="none" w:sz="0" w:space="0" w:color="auto"/>
        <w:bottom w:val="none" w:sz="0" w:space="0" w:color="auto"/>
        <w:right w:val="none" w:sz="0" w:space="0" w:color="auto"/>
      </w:divBdr>
    </w:div>
    <w:div w:id="1234195453">
      <w:bodyDiv w:val="1"/>
      <w:marLeft w:val="0"/>
      <w:marRight w:val="0"/>
      <w:marTop w:val="0"/>
      <w:marBottom w:val="0"/>
      <w:divBdr>
        <w:top w:val="none" w:sz="0" w:space="0" w:color="auto"/>
        <w:left w:val="none" w:sz="0" w:space="0" w:color="auto"/>
        <w:bottom w:val="none" w:sz="0" w:space="0" w:color="auto"/>
        <w:right w:val="none" w:sz="0" w:space="0" w:color="auto"/>
      </w:divBdr>
    </w:div>
    <w:div w:id="1259169597">
      <w:bodyDiv w:val="1"/>
      <w:marLeft w:val="0"/>
      <w:marRight w:val="0"/>
      <w:marTop w:val="0"/>
      <w:marBottom w:val="0"/>
      <w:divBdr>
        <w:top w:val="none" w:sz="0" w:space="0" w:color="auto"/>
        <w:left w:val="none" w:sz="0" w:space="0" w:color="auto"/>
        <w:bottom w:val="none" w:sz="0" w:space="0" w:color="auto"/>
        <w:right w:val="none" w:sz="0" w:space="0" w:color="auto"/>
      </w:divBdr>
    </w:div>
    <w:div w:id="1270238113">
      <w:bodyDiv w:val="1"/>
      <w:marLeft w:val="0"/>
      <w:marRight w:val="0"/>
      <w:marTop w:val="0"/>
      <w:marBottom w:val="0"/>
      <w:divBdr>
        <w:top w:val="none" w:sz="0" w:space="0" w:color="auto"/>
        <w:left w:val="none" w:sz="0" w:space="0" w:color="auto"/>
        <w:bottom w:val="none" w:sz="0" w:space="0" w:color="auto"/>
        <w:right w:val="none" w:sz="0" w:space="0" w:color="auto"/>
      </w:divBdr>
    </w:div>
    <w:div w:id="1291933564">
      <w:bodyDiv w:val="1"/>
      <w:marLeft w:val="0"/>
      <w:marRight w:val="0"/>
      <w:marTop w:val="0"/>
      <w:marBottom w:val="0"/>
      <w:divBdr>
        <w:top w:val="none" w:sz="0" w:space="0" w:color="auto"/>
        <w:left w:val="none" w:sz="0" w:space="0" w:color="auto"/>
        <w:bottom w:val="none" w:sz="0" w:space="0" w:color="auto"/>
        <w:right w:val="none" w:sz="0" w:space="0" w:color="auto"/>
      </w:divBdr>
    </w:div>
    <w:div w:id="1333609186">
      <w:bodyDiv w:val="1"/>
      <w:marLeft w:val="0"/>
      <w:marRight w:val="0"/>
      <w:marTop w:val="0"/>
      <w:marBottom w:val="0"/>
      <w:divBdr>
        <w:top w:val="none" w:sz="0" w:space="0" w:color="auto"/>
        <w:left w:val="none" w:sz="0" w:space="0" w:color="auto"/>
        <w:bottom w:val="none" w:sz="0" w:space="0" w:color="auto"/>
        <w:right w:val="none" w:sz="0" w:space="0" w:color="auto"/>
      </w:divBdr>
    </w:div>
    <w:div w:id="1459566737">
      <w:bodyDiv w:val="1"/>
      <w:marLeft w:val="0"/>
      <w:marRight w:val="0"/>
      <w:marTop w:val="0"/>
      <w:marBottom w:val="0"/>
      <w:divBdr>
        <w:top w:val="none" w:sz="0" w:space="0" w:color="auto"/>
        <w:left w:val="none" w:sz="0" w:space="0" w:color="auto"/>
        <w:bottom w:val="none" w:sz="0" w:space="0" w:color="auto"/>
        <w:right w:val="none" w:sz="0" w:space="0" w:color="auto"/>
      </w:divBdr>
    </w:div>
    <w:div w:id="1476946982">
      <w:bodyDiv w:val="1"/>
      <w:marLeft w:val="0"/>
      <w:marRight w:val="0"/>
      <w:marTop w:val="0"/>
      <w:marBottom w:val="0"/>
      <w:divBdr>
        <w:top w:val="none" w:sz="0" w:space="0" w:color="auto"/>
        <w:left w:val="none" w:sz="0" w:space="0" w:color="auto"/>
        <w:bottom w:val="none" w:sz="0" w:space="0" w:color="auto"/>
        <w:right w:val="none" w:sz="0" w:space="0" w:color="auto"/>
      </w:divBdr>
      <w:divsChild>
        <w:div w:id="906768730">
          <w:marLeft w:val="0"/>
          <w:marRight w:val="0"/>
          <w:marTop w:val="0"/>
          <w:marBottom w:val="0"/>
          <w:divBdr>
            <w:top w:val="none" w:sz="0" w:space="0" w:color="auto"/>
            <w:left w:val="none" w:sz="0" w:space="0" w:color="auto"/>
            <w:bottom w:val="none" w:sz="0" w:space="0" w:color="auto"/>
            <w:right w:val="none" w:sz="0" w:space="0" w:color="auto"/>
          </w:divBdr>
        </w:div>
        <w:div w:id="1872764405">
          <w:marLeft w:val="0"/>
          <w:marRight w:val="0"/>
          <w:marTop w:val="0"/>
          <w:marBottom w:val="0"/>
          <w:divBdr>
            <w:top w:val="none" w:sz="0" w:space="0" w:color="auto"/>
            <w:left w:val="none" w:sz="0" w:space="0" w:color="auto"/>
            <w:bottom w:val="none" w:sz="0" w:space="0" w:color="auto"/>
            <w:right w:val="none" w:sz="0" w:space="0" w:color="auto"/>
          </w:divBdr>
        </w:div>
      </w:divsChild>
    </w:div>
    <w:div w:id="1520703323">
      <w:bodyDiv w:val="1"/>
      <w:marLeft w:val="0"/>
      <w:marRight w:val="0"/>
      <w:marTop w:val="0"/>
      <w:marBottom w:val="0"/>
      <w:divBdr>
        <w:top w:val="none" w:sz="0" w:space="0" w:color="auto"/>
        <w:left w:val="none" w:sz="0" w:space="0" w:color="auto"/>
        <w:bottom w:val="none" w:sz="0" w:space="0" w:color="auto"/>
        <w:right w:val="none" w:sz="0" w:space="0" w:color="auto"/>
      </w:divBdr>
      <w:divsChild>
        <w:div w:id="93016948">
          <w:marLeft w:val="0"/>
          <w:marRight w:val="0"/>
          <w:marTop w:val="0"/>
          <w:marBottom w:val="0"/>
          <w:divBdr>
            <w:top w:val="none" w:sz="0" w:space="0" w:color="auto"/>
            <w:left w:val="none" w:sz="0" w:space="0" w:color="auto"/>
            <w:bottom w:val="none" w:sz="0" w:space="0" w:color="auto"/>
            <w:right w:val="none" w:sz="0" w:space="0" w:color="auto"/>
          </w:divBdr>
          <w:divsChild>
            <w:div w:id="1074007932">
              <w:marLeft w:val="0"/>
              <w:marRight w:val="0"/>
              <w:marTop w:val="0"/>
              <w:marBottom w:val="0"/>
              <w:divBdr>
                <w:top w:val="none" w:sz="0" w:space="0" w:color="auto"/>
                <w:left w:val="none" w:sz="0" w:space="0" w:color="auto"/>
                <w:bottom w:val="none" w:sz="0" w:space="0" w:color="auto"/>
                <w:right w:val="none" w:sz="0" w:space="0" w:color="auto"/>
              </w:divBdr>
            </w:div>
          </w:divsChild>
        </w:div>
        <w:div w:id="779495803">
          <w:marLeft w:val="0"/>
          <w:marRight w:val="0"/>
          <w:marTop w:val="0"/>
          <w:marBottom w:val="0"/>
          <w:divBdr>
            <w:top w:val="none" w:sz="0" w:space="0" w:color="auto"/>
            <w:left w:val="none" w:sz="0" w:space="0" w:color="auto"/>
            <w:bottom w:val="none" w:sz="0" w:space="0" w:color="auto"/>
            <w:right w:val="none" w:sz="0" w:space="0" w:color="auto"/>
          </w:divBdr>
        </w:div>
      </w:divsChild>
    </w:div>
    <w:div w:id="1531644263">
      <w:bodyDiv w:val="1"/>
      <w:marLeft w:val="0"/>
      <w:marRight w:val="0"/>
      <w:marTop w:val="0"/>
      <w:marBottom w:val="0"/>
      <w:divBdr>
        <w:top w:val="none" w:sz="0" w:space="0" w:color="auto"/>
        <w:left w:val="none" w:sz="0" w:space="0" w:color="auto"/>
        <w:bottom w:val="none" w:sz="0" w:space="0" w:color="auto"/>
        <w:right w:val="none" w:sz="0" w:space="0" w:color="auto"/>
      </w:divBdr>
    </w:div>
    <w:div w:id="1543325763">
      <w:bodyDiv w:val="1"/>
      <w:marLeft w:val="0"/>
      <w:marRight w:val="0"/>
      <w:marTop w:val="0"/>
      <w:marBottom w:val="0"/>
      <w:divBdr>
        <w:top w:val="none" w:sz="0" w:space="0" w:color="auto"/>
        <w:left w:val="none" w:sz="0" w:space="0" w:color="auto"/>
        <w:bottom w:val="none" w:sz="0" w:space="0" w:color="auto"/>
        <w:right w:val="none" w:sz="0" w:space="0" w:color="auto"/>
      </w:divBdr>
    </w:div>
    <w:div w:id="1548028629">
      <w:bodyDiv w:val="1"/>
      <w:marLeft w:val="0"/>
      <w:marRight w:val="0"/>
      <w:marTop w:val="0"/>
      <w:marBottom w:val="0"/>
      <w:divBdr>
        <w:top w:val="none" w:sz="0" w:space="0" w:color="auto"/>
        <w:left w:val="none" w:sz="0" w:space="0" w:color="auto"/>
        <w:bottom w:val="none" w:sz="0" w:space="0" w:color="auto"/>
        <w:right w:val="none" w:sz="0" w:space="0" w:color="auto"/>
      </w:divBdr>
    </w:div>
    <w:div w:id="1559169527">
      <w:bodyDiv w:val="1"/>
      <w:marLeft w:val="0"/>
      <w:marRight w:val="0"/>
      <w:marTop w:val="0"/>
      <w:marBottom w:val="0"/>
      <w:divBdr>
        <w:top w:val="none" w:sz="0" w:space="0" w:color="auto"/>
        <w:left w:val="none" w:sz="0" w:space="0" w:color="auto"/>
        <w:bottom w:val="none" w:sz="0" w:space="0" w:color="auto"/>
        <w:right w:val="none" w:sz="0" w:space="0" w:color="auto"/>
      </w:divBdr>
    </w:div>
    <w:div w:id="1682703453">
      <w:bodyDiv w:val="1"/>
      <w:marLeft w:val="0"/>
      <w:marRight w:val="0"/>
      <w:marTop w:val="0"/>
      <w:marBottom w:val="0"/>
      <w:divBdr>
        <w:top w:val="none" w:sz="0" w:space="0" w:color="auto"/>
        <w:left w:val="none" w:sz="0" w:space="0" w:color="auto"/>
        <w:bottom w:val="none" w:sz="0" w:space="0" w:color="auto"/>
        <w:right w:val="none" w:sz="0" w:space="0" w:color="auto"/>
      </w:divBdr>
    </w:div>
    <w:div w:id="1718435046">
      <w:bodyDiv w:val="1"/>
      <w:marLeft w:val="0"/>
      <w:marRight w:val="0"/>
      <w:marTop w:val="0"/>
      <w:marBottom w:val="0"/>
      <w:divBdr>
        <w:top w:val="none" w:sz="0" w:space="0" w:color="auto"/>
        <w:left w:val="none" w:sz="0" w:space="0" w:color="auto"/>
        <w:bottom w:val="none" w:sz="0" w:space="0" w:color="auto"/>
        <w:right w:val="none" w:sz="0" w:space="0" w:color="auto"/>
      </w:divBdr>
    </w:div>
    <w:div w:id="1754427943">
      <w:bodyDiv w:val="1"/>
      <w:marLeft w:val="0"/>
      <w:marRight w:val="0"/>
      <w:marTop w:val="0"/>
      <w:marBottom w:val="0"/>
      <w:divBdr>
        <w:top w:val="none" w:sz="0" w:space="0" w:color="auto"/>
        <w:left w:val="none" w:sz="0" w:space="0" w:color="auto"/>
        <w:bottom w:val="none" w:sz="0" w:space="0" w:color="auto"/>
        <w:right w:val="none" w:sz="0" w:space="0" w:color="auto"/>
      </w:divBdr>
    </w:div>
    <w:div w:id="1776435953">
      <w:bodyDiv w:val="1"/>
      <w:marLeft w:val="0"/>
      <w:marRight w:val="0"/>
      <w:marTop w:val="0"/>
      <w:marBottom w:val="0"/>
      <w:divBdr>
        <w:top w:val="none" w:sz="0" w:space="0" w:color="auto"/>
        <w:left w:val="none" w:sz="0" w:space="0" w:color="auto"/>
        <w:bottom w:val="none" w:sz="0" w:space="0" w:color="auto"/>
        <w:right w:val="none" w:sz="0" w:space="0" w:color="auto"/>
      </w:divBdr>
    </w:div>
    <w:div w:id="1784228421">
      <w:bodyDiv w:val="1"/>
      <w:marLeft w:val="0"/>
      <w:marRight w:val="0"/>
      <w:marTop w:val="0"/>
      <w:marBottom w:val="0"/>
      <w:divBdr>
        <w:top w:val="none" w:sz="0" w:space="0" w:color="auto"/>
        <w:left w:val="none" w:sz="0" w:space="0" w:color="auto"/>
        <w:bottom w:val="none" w:sz="0" w:space="0" w:color="auto"/>
        <w:right w:val="none" w:sz="0" w:space="0" w:color="auto"/>
      </w:divBdr>
    </w:div>
    <w:div w:id="1849977312">
      <w:bodyDiv w:val="1"/>
      <w:marLeft w:val="0"/>
      <w:marRight w:val="0"/>
      <w:marTop w:val="0"/>
      <w:marBottom w:val="0"/>
      <w:divBdr>
        <w:top w:val="none" w:sz="0" w:space="0" w:color="auto"/>
        <w:left w:val="none" w:sz="0" w:space="0" w:color="auto"/>
        <w:bottom w:val="none" w:sz="0" w:space="0" w:color="auto"/>
        <w:right w:val="none" w:sz="0" w:space="0" w:color="auto"/>
      </w:divBdr>
      <w:divsChild>
        <w:div w:id="1062872013">
          <w:marLeft w:val="0"/>
          <w:marRight w:val="0"/>
          <w:marTop w:val="0"/>
          <w:marBottom w:val="0"/>
          <w:divBdr>
            <w:top w:val="none" w:sz="0" w:space="0" w:color="auto"/>
            <w:left w:val="none" w:sz="0" w:space="0" w:color="auto"/>
            <w:bottom w:val="none" w:sz="0" w:space="0" w:color="auto"/>
            <w:right w:val="none" w:sz="0" w:space="0" w:color="auto"/>
          </w:divBdr>
        </w:div>
        <w:div w:id="154079242">
          <w:marLeft w:val="0"/>
          <w:marRight w:val="0"/>
          <w:marTop w:val="0"/>
          <w:marBottom w:val="0"/>
          <w:divBdr>
            <w:top w:val="none" w:sz="0" w:space="0" w:color="auto"/>
            <w:left w:val="none" w:sz="0" w:space="0" w:color="auto"/>
            <w:bottom w:val="none" w:sz="0" w:space="0" w:color="auto"/>
            <w:right w:val="none" w:sz="0" w:space="0" w:color="auto"/>
          </w:divBdr>
        </w:div>
      </w:divsChild>
    </w:div>
    <w:div w:id="1903714693">
      <w:bodyDiv w:val="1"/>
      <w:marLeft w:val="0"/>
      <w:marRight w:val="0"/>
      <w:marTop w:val="0"/>
      <w:marBottom w:val="0"/>
      <w:divBdr>
        <w:top w:val="none" w:sz="0" w:space="0" w:color="auto"/>
        <w:left w:val="none" w:sz="0" w:space="0" w:color="auto"/>
        <w:bottom w:val="none" w:sz="0" w:space="0" w:color="auto"/>
        <w:right w:val="none" w:sz="0" w:space="0" w:color="auto"/>
      </w:divBdr>
    </w:div>
    <w:div w:id="1997563900">
      <w:bodyDiv w:val="1"/>
      <w:marLeft w:val="0"/>
      <w:marRight w:val="0"/>
      <w:marTop w:val="0"/>
      <w:marBottom w:val="0"/>
      <w:divBdr>
        <w:top w:val="none" w:sz="0" w:space="0" w:color="auto"/>
        <w:left w:val="none" w:sz="0" w:space="0" w:color="auto"/>
        <w:bottom w:val="none" w:sz="0" w:space="0" w:color="auto"/>
        <w:right w:val="none" w:sz="0" w:space="0" w:color="auto"/>
      </w:divBdr>
    </w:div>
    <w:div w:id="2011441922">
      <w:bodyDiv w:val="1"/>
      <w:marLeft w:val="0"/>
      <w:marRight w:val="0"/>
      <w:marTop w:val="0"/>
      <w:marBottom w:val="0"/>
      <w:divBdr>
        <w:top w:val="none" w:sz="0" w:space="0" w:color="auto"/>
        <w:left w:val="none" w:sz="0" w:space="0" w:color="auto"/>
        <w:bottom w:val="none" w:sz="0" w:space="0" w:color="auto"/>
        <w:right w:val="none" w:sz="0" w:space="0" w:color="auto"/>
      </w:divBdr>
      <w:divsChild>
        <w:div w:id="578099958">
          <w:marLeft w:val="0"/>
          <w:marRight w:val="0"/>
          <w:marTop w:val="0"/>
          <w:marBottom w:val="0"/>
          <w:divBdr>
            <w:top w:val="none" w:sz="0" w:space="0" w:color="auto"/>
            <w:left w:val="none" w:sz="0" w:space="0" w:color="auto"/>
            <w:bottom w:val="none" w:sz="0" w:space="0" w:color="auto"/>
            <w:right w:val="none" w:sz="0" w:space="0" w:color="auto"/>
          </w:divBdr>
          <w:divsChild>
            <w:div w:id="2093969930">
              <w:marLeft w:val="0"/>
              <w:marRight w:val="0"/>
              <w:marTop w:val="0"/>
              <w:marBottom w:val="0"/>
              <w:divBdr>
                <w:top w:val="none" w:sz="0" w:space="0" w:color="auto"/>
                <w:left w:val="none" w:sz="0" w:space="0" w:color="auto"/>
                <w:bottom w:val="none" w:sz="0" w:space="0" w:color="auto"/>
                <w:right w:val="none" w:sz="0" w:space="0" w:color="auto"/>
              </w:divBdr>
              <w:divsChild>
                <w:div w:id="1119493138">
                  <w:marLeft w:val="0"/>
                  <w:marRight w:val="0"/>
                  <w:marTop w:val="0"/>
                  <w:marBottom w:val="0"/>
                  <w:divBdr>
                    <w:top w:val="none" w:sz="0" w:space="0" w:color="auto"/>
                    <w:left w:val="none" w:sz="0" w:space="0" w:color="auto"/>
                    <w:bottom w:val="none" w:sz="0" w:space="0" w:color="auto"/>
                    <w:right w:val="none" w:sz="0" w:space="0" w:color="auto"/>
                  </w:divBdr>
                </w:div>
                <w:div w:id="212063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55682">
          <w:marLeft w:val="0"/>
          <w:marRight w:val="0"/>
          <w:marTop w:val="0"/>
          <w:marBottom w:val="0"/>
          <w:divBdr>
            <w:top w:val="none" w:sz="0" w:space="0" w:color="auto"/>
            <w:left w:val="none" w:sz="0" w:space="0" w:color="auto"/>
            <w:bottom w:val="none" w:sz="0" w:space="0" w:color="auto"/>
            <w:right w:val="none" w:sz="0" w:space="0" w:color="auto"/>
          </w:divBdr>
          <w:divsChild>
            <w:div w:id="563956293">
              <w:marLeft w:val="0"/>
              <w:marRight w:val="0"/>
              <w:marTop w:val="0"/>
              <w:marBottom w:val="0"/>
              <w:divBdr>
                <w:top w:val="none" w:sz="0" w:space="0" w:color="auto"/>
                <w:left w:val="none" w:sz="0" w:space="0" w:color="auto"/>
                <w:bottom w:val="none" w:sz="0" w:space="0" w:color="auto"/>
                <w:right w:val="none" w:sz="0" w:space="0" w:color="auto"/>
              </w:divBdr>
              <w:divsChild>
                <w:div w:id="1626962756">
                  <w:marLeft w:val="0"/>
                  <w:marRight w:val="0"/>
                  <w:marTop w:val="0"/>
                  <w:marBottom w:val="0"/>
                  <w:divBdr>
                    <w:top w:val="none" w:sz="0" w:space="0" w:color="auto"/>
                    <w:left w:val="none" w:sz="0" w:space="0" w:color="auto"/>
                    <w:bottom w:val="none" w:sz="0" w:space="0" w:color="auto"/>
                    <w:right w:val="none" w:sz="0" w:space="0" w:color="auto"/>
                  </w:divBdr>
                </w:div>
                <w:div w:id="20889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5582">
      <w:bodyDiv w:val="1"/>
      <w:marLeft w:val="0"/>
      <w:marRight w:val="0"/>
      <w:marTop w:val="0"/>
      <w:marBottom w:val="0"/>
      <w:divBdr>
        <w:top w:val="none" w:sz="0" w:space="0" w:color="auto"/>
        <w:left w:val="none" w:sz="0" w:space="0" w:color="auto"/>
        <w:bottom w:val="none" w:sz="0" w:space="0" w:color="auto"/>
        <w:right w:val="none" w:sz="0" w:space="0" w:color="auto"/>
      </w:divBdr>
    </w:div>
    <w:div w:id="2056811330">
      <w:bodyDiv w:val="1"/>
      <w:marLeft w:val="0"/>
      <w:marRight w:val="0"/>
      <w:marTop w:val="0"/>
      <w:marBottom w:val="0"/>
      <w:divBdr>
        <w:top w:val="none" w:sz="0" w:space="0" w:color="auto"/>
        <w:left w:val="none" w:sz="0" w:space="0" w:color="auto"/>
        <w:bottom w:val="none" w:sz="0" w:space="0" w:color="auto"/>
        <w:right w:val="none" w:sz="0" w:space="0" w:color="auto"/>
      </w:divBdr>
    </w:div>
    <w:div w:id="2107849698">
      <w:bodyDiv w:val="1"/>
      <w:marLeft w:val="0"/>
      <w:marRight w:val="0"/>
      <w:marTop w:val="0"/>
      <w:marBottom w:val="0"/>
      <w:divBdr>
        <w:top w:val="none" w:sz="0" w:space="0" w:color="auto"/>
        <w:left w:val="none" w:sz="0" w:space="0" w:color="auto"/>
        <w:bottom w:val="none" w:sz="0" w:space="0" w:color="auto"/>
        <w:right w:val="none" w:sz="0" w:space="0" w:color="auto"/>
      </w:divBdr>
      <w:divsChild>
        <w:div w:id="1690138506">
          <w:marLeft w:val="0"/>
          <w:marRight w:val="0"/>
          <w:marTop w:val="0"/>
          <w:marBottom w:val="0"/>
          <w:divBdr>
            <w:top w:val="none" w:sz="0" w:space="0" w:color="auto"/>
            <w:left w:val="none" w:sz="0" w:space="0" w:color="auto"/>
            <w:bottom w:val="none" w:sz="0" w:space="0" w:color="auto"/>
            <w:right w:val="none" w:sz="0" w:space="0" w:color="auto"/>
          </w:divBdr>
          <w:divsChild>
            <w:div w:id="772896415">
              <w:marLeft w:val="0"/>
              <w:marRight w:val="0"/>
              <w:marTop w:val="0"/>
              <w:marBottom w:val="0"/>
              <w:divBdr>
                <w:top w:val="none" w:sz="0" w:space="0" w:color="auto"/>
                <w:left w:val="none" w:sz="0" w:space="0" w:color="auto"/>
                <w:bottom w:val="none" w:sz="0" w:space="0" w:color="auto"/>
                <w:right w:val="none" w:sz="0" w:space="0" w:color="auto"/>
              </w:divBdr>
            </w:div>
          </w:divsChild>
        </w:div>
        <w:div w:id="332344186">
          <w:marLeft w:val="0"/>
          <w:marRight w:val="0"/>
          <w:marTop w:val="0"/>
          <w:marBottom w:val="0"/>
          <w:divBdr>
            <w:top w:val="none" w:sz="0" w:space="0" w:color="auto"/>
            <w:left w:val="none" w:sz="0" w:space="0" w:color="auto"/>
            <w:bottom w:val="none" w:sz="0" w:space="0" w:color="auto"/>
            <w:right w:val="none" w:sz="0" w:space="0" w:color="auto"/>
          </w:divBdr>
        </w:div>
      </w:divsChild>
    </w:div>
    <w:div w:id="2120641524">
      <w:bodyDiv w:val="1"/>
      <w:marLeft w:val="0"/>
      <w:marRight w:val="0"/>
      <w:marTop w:val="0"/>
      <w:marBottom w:val="0"/>
      <w:divBdr>
        <w:top w:val="none" w:sz="0" w:space="0" w:color="auto"/>
        <w:left w:val="none" w:sz="0" w:space="0" w:color="auto"/>
        <w:bottom w:val="none" w:sz="0" w:space="0" w:color="auto"/>
        <w:right w:val="none" w:sz="0" w:space="0" w:color="auto"/>
      </w:divBdr>
    </w:div>
    <w:div w:id="2124301584">
      <w:bodyDiv w:val="1"/>
      <w:marLeft w:val="0"/>
      <w:marRight w:val="0"/>
      <w:marTop w:val="0"/>
      <w:marBottom w:val="0"/>
      <w:divBdr>
        <w:top w:val="none" w:sz="0" w:space="0" w:color="auto"/>
        <w:left w:val="none" w:sz="0" w:space="0" w:color="auto"/>
        <w:bottom w:val="none" w:sz="0" w:space="0" w:color="auto"/>
        <w:right w:val="none" w:sz="0" w:space="0" w:color="auto"/>
      </w:divBdr>
      <w:divsChild>
        <w:div w:id="441803794">
          <w:marLeft w:val="0"/>
          <w:marRight w:val="0"/>
          <w:marTop w:val="0"/>
          <w:marBottom w:val="0"/>
          <w:divBdr>
            <w:top w:val="none" w:sz="0" w:space="0" w:color="auto"/>
            <w:left w:val="none" w:sz="0" w:space="0" w:color="auto"/>
            <w:bottom w:val="none" w:sz="0" w:space="0" w:color="auto"/>
            <w:right w:val="none" w:sz="0" w:space="0" w:color="auto"/>
          </w:divBdr>
        </w:div>
        <w:div w:id="982853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as.uiowa.edu/students/handbook/student-rights-responsibilities" TargetMode="External"/><Relationship Id="rId18" Type="http://schemas.openxmlformats.org/officeDocument/2006/relationships/hyperlink" Target="https://clas.uiowa.edu/students/students-academic-policies/registration-policies" TargetMode="External"/><Relationship Id="rId26" Type="http://schemas.openxmlformats.org/officeDocument/2006/relationships/hyperlink" Target="https://freespeech.uiowa.edu/" TargetMode="External"/><Relationship Id="rId39" Type="http://schemas.openxmlformats.org/officeDocument/2006/relationships/hyperlink" Target="https://basicneeds.uiowa.edu/clothing-closet" TargetMode="External"/><Relationship Id="rId21" Type="http://schemas.openxmlformats.org/officeDocument/2006/relationships/hyperlink" Target="http://icon.uiowa.edu/index.shtml" TargetMode="External"/><Relationship Id="rId34" Type="http://schemas.openxmlformats.org/officeDocument/2006/relationships/hyperlink" Target="http://counseling.uiowa.edu/" TargetMode="External"/><Relationship Id="rId42" Type="http://schemas.openxmlformats.org/officeDocument/2006/relationships/hyperlink" Target="https://ocrc.uiowa.edu/report" TargetMode="External"/><Relationship Id="rId47" Type="http://schemas.openxmlformats.org/officeDocument/2006/relationships/hyperlink" Target="https://math.uiowa.edu/math-tutorial-lab" TargetMode="External"/><Relationship Id="rId50" Type="http://schemas.openxmlformats.org/officeDocument/2006/relationships/hyperlink" Target="https://math.uiowa.edu/diversity-and-outreach/math-plato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gistrar.uiowa.edu/course-deadlines" TargetMode="External"/><Relationship Id="rId29" Type="http://schemas.openxmlformats.org/officeDocument/2006/relationships/hyperlink" Target="https://dos.uiowa.edu/policies/code-of-student-life/" TargetMode="External"/><Relationship Id="rId11" Type="http://schemas.openxmlformats.org/officeDocument/2006/relationships/hyperlink" Target="https://uiowa.zoom.us/meeting/register/dlPYvu3UQGO7OA5g50peIA" TargetMode="External"/><Relationship Id="rId24" Type="http://schemas.openxmlformats.org/officeDocument/2006/relationships/hyperlink" Target="https://sds.studentlife.uiowa.edu/students/letter-accommodations-loa" TargetMode="External"/><Relationship Id="rId32" Type="http://schemas.openxmlformats.org/officeDocument/2006/relationships/hyperlink" Target="https://policy.clas.uiowa.edu/clas-policies-and-procedures/undergraduate-education/academic-misconduct-undergraduate" TargetMode="External"/><Relationship Id="rId37" Type="http://schemas.openxmlformats.org/officeDocument/2006/relationships/hyperlink" Target="mailto:dos-assistance@uiowa.edu" TargetMode="External"/><Relationship Id="rId40" Type="http://schemas.openxmlformats.org/officeDocument/2006/relationships/hyperlink" Target="https://basicneeds.uiowa.edu/" TargetMode="External"/><Relationship Id="rId45" Type="http://schemas.openxmlformats.org/officeDocument/2006/relationships/hyperlink" Target="https://ocrc.uiowa.edu/sexual-misconduct"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sabel-darcy@uiowa.edu" TargetMode="External"/><Relationship Id="rId19" Type="http://schemas.openxmlformats.org/officeDocument/2006/relationships/hyperlink" Target="https://grad.uiowa.edu/academics/deadlines" TargetMode="External"/><Relationship Id="rId31" Type="http://schemas.openxmlformats.org/officeDocument/2006/relationships/hyperlink" Target="https://clas.uiowa.edu/students/handbook/academic-fraud-honor-code" TargetMode="External"/><Relationship Id="rId44" Type="http://schemas.openxmlformats.org/officeDocument/2006/relationships/hyperlink" Target="mailto:ocrc-titleIX@uiowa.edu"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cilities.uiowa.edu/building/0316" TargetMode="External"/><Relationship Id="rId14" Type="http://schemas.openxmlformats.org/officeDocument/2006/relationships/hyperlink" Target="mailto:Erika-christiansen@uiowa.edu" TargetMode="External"/><Relationship Id="rId22" Type="http://schemas.openxmlformats.org/officeDocument/2006/relationships/hyperlink" Target="https://opsmanual.uiowa.edu/students/absences-class" TargetMode="External"/><Relationship Id="rId27" Type="http://schemas.openxmlformats.org/officeDocument/2006/relationships/hyperlink" Target="mailto:ui-ocrc@uiowa.edu" TargetMode="External"/><Relationship Id="rId30" Type="http://schemas.openxmlformats.org/officeDocument/2006/relationships/hyperlink" Target="https://dos.uiowa.edu/policies/code-of-student-life/" TargetMode="External"/><Relationship Id="rId35" Type="http://schemas.openxmlformats.org/officeDocument/2006/relationships/hyperlink" Target="http://mentalhealth.uiowa.edu/" TargetMode="External"/><Relationship Id="rId43" Type="http://schemas.openxmlformats.org/officeDocument/2006/relationships/hyperlink" Target="https://safety.uiowa.edu/" TargetMode="External"/><Relationship Id="rId48" Type="http://schemas.openxmlformats.org/officeDocument/2006/relationships/hyperlink" Target="https://engineering.uiowa.edu/current-students/academic-support-and-tutoring/engineering-tutoring" TargetMode="External"/><Relationship Id="rId8" Type="http://schemas.openxmlformats.org/officeDocument/2006/relationships/hyperlink" Target="https://math.uiowa.edu/" TargetMode="External"/><Relationship Id="rId51" Type="http://schemas.openxmlformats.org/officeDocument/2006/relationships/hyperlink" Target="https://math.uiowa.edu/math-tutorial-lab/other-tutoring-resources" TargetMode="External"/><Relationship Id="rId3" Type="http://schemas.openxmlformats.org/officeDocument/2006/relationships/styles" Target="styles.xml"/><Relationship Id="rId12" Type="http://schemas.openxmlformats.org/officeDocument/2006/relationships/hyperlink" Target="mailto:ryan-kinser@uiowa.edu" TargetMode="External"/><Relationship Id="rId17" Type="http://schemas.openxmlformats.org/officeDocument/2006/relationships/hyperlink" Target="https://registrar.uiowa.edu/students/registration/registration-changes" TargetMode="External"/><Relationship Id="rId25" Type="http://schemas.openxmlformats.org/officeDocument/2006/relationships/hyperlink" Target="https://sds.studentlife.uiowa.edu/students/apply" TargetMode="External"/><Relationship Id="rId33" Type="http://schemas.openxmlformats.org/officeDocument/2006/relationships/hyperlink" Target="https://grad.uiowa.edu/academics/manual/academic-program/section-iv-academic-standing-probation-and-dismissal" TargetMode="External"/><Relationship Id="rId38" Type="http://schemas.openxmlformats.org/officeDocument/2006/relationships/hyperlink" Target="https://basicneeds.uiowa.edu/food-pantry" TargetMode="External"/><Relationship Id="rId46" Type="http://schemas.openxmlformats.org/officeDocument/2006/relationships/hyperlink" Target="https://ombudsperson.org.uiowa.edu/" TargetMode="External"/><Relationship Id="rId20" Type="http://schemas.openxmlformats.org/officeDocument/2006/relationships/hyperlink" Target="https://homepage.math.uiowa.edu/~idarcy/COURSES/TDA/SPRING26/7830.html" TargetMode="External"/><Relationship Id="rId41" Type="http://schemas.openxmlformats.org/officeDocument/2006/relationships/hyperlink" Target="https://opsmanual.uiowa.edu/community-policies/interim-policy-sexual-harassment-and-sexual-misconduct"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rad.uiowa.edu/academics/deadlines" TargetMode="External"/><Relationship Id="rId23" Type="http://schemas.openxmlformats.org/officeDocument/2006/relationships/hyperlink" Target="https://sds.studentlife.uiowa.edu/students/" TargetMode="External"/><Relationship Id="rId28" Type="http://schemas.openxmlformats.org/officeDocument/2006/relationships/hyperlink" Target="https://dos.uiowa.edu/policies/code-of-student-life/" TargetMode="External"/><Relationship Id="rId36" Type="http://schemas.openxmlformats.org/officeDocument/2006/relationships/hyperlink" Target="https://dos.uiowa.edu/assistance" TargetMode="External"/><Relationship Id="rId49" Type="http://schemas.openxmlformats.org/officeDocument/2006/relationships/hyperlink" Target="https://tutor.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ECCB2-0E8E-498B-ACA2-671055A9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7</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Eimers, Jennifer L</dc:creator>
  <cp:keywords/>
  <dc:description/>
  <cp:lastModifiedBy>Darcy, Isabel K</cp:lastModifiedBy>
  <cp:revision>7</cp:revision>
  <dcterms:created xsi:type="dcterms:W3CDTF">2026-01-06T01:17:00Z</dcterms:created>
  <dcterms:modified xsi:type="dcterms:W3CDTF">2026-01-11T21:30:00Z</dcterms:modified>
</cp:coreProperties>
</file>